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7E45" w14:textId="77777777" w:rsidR="0069734D" w:rsidRDefault="0069734D" w:rsidP="009C6E67">
      <w:pPr>
        <w:spacing w:after="0" w:line="240" w:lineRule="auto"/>
        <w:rPr>
          <w:rFonts w:ascii="Gill Sans MT Light" w:hAnsi="Gill Sans MT Light"/>
          <w:b/>
          <w:sz w:val="24"/>
          <w:szCs w:val="24"/>
        </w:rPr>
      </w:pPr>
    </w:p>
    <w:p w14:paraId="65A83609" w14:textId="23970FE4" w:rsidR="009C6E67" w:rsidRPr="002269C2" w:rsidRDefault="009C6E67" w:rsidP="005D0244">
      <w:pPr>
        <w:tabs>
          <w:tab w:val="left" w:pos="1701"/>
        </w:tabs>
        <w:spacing w:after="0" w:line="240" w:lineRule="auto"/>
        <w:ind w:left="1701" w:hanging="1701"/>
        <w:rPr>
          <w:rFonts w:ascii="Gill Sans MT Light" w:hAnsi="Gill Sans MT Light"/>
          <w:b/>
          <w:sz w:val="24"/>
          <w:szCs w:val="24"/>
        </w:rPr>
      </w:pPr>
      <w:r w:rsidRPr="00ED6BD6">
        <w:rPr>
          <w:rFonts w:ascii="Gill Sans MT Light" w:hAnsi="Gill Sans MT Light"/>
          <w:b/>
          <w:sz w:val="24"/>
          <w:szCs w:val="24"/>
        </w:rPr>
        <w:t xml:space="preserve">Job </w:t>
      </w:r>
      <w:r w:rsidR="005D0244">
        <w:rPr>
          <w:rFonts w:ascii="Gill Sans MT Light" w:hAnsi="Gill Sans MT Light"/>
          <w:b/>
          <w:sz w:val="24"/>
          <w:szCs w:val="24"/>
        </w:rPr>
        <w:t>D</w:t>
      </w:r>
      <w:r w:rsidR="005D0244" w:rsidRPr="00ED6BD6">
        <w:rPr>
          <w:rFonts w:ascii="Gill Sans MT Light" w:hAnsi="Gill Sans MT Light"/>
          <w:b/>
          <w:sz w:val="24"/>
          <w:szCs w:val="24"/>
        </w:rPr>
        <w:t>escription:</w:t>
      </w:r>
      <w:r w:rsidR="005D0244">
        <w:rPr>
          <w:rFonts w:ascii="Gill Sans MT Light" w:hAnsi="Gill Sans MT Light"/>
          <w:b/>
          <w:sz w:val="24"/>
          <w:szCs w:val="24"/>
        </w:rPr>
        <w:tab/>
      </w:r>
      <w:r w:rsidRPr="002269C2">
        <w:rPr>
          <w:rFonts w:ascii="Gill Sans MT Light" w:hAnsi="Gill Sans MT Light"/>
          <w:b/>
          <w:sz w:val="24"/>
          <w:szCs w:val="24"/>
        </w:rPr>
        <w:t>Admissions Assistant</w:t>
      </w:r>
      <w:r w:rsidR="0082263A">
        <w:rPr>
          <w:rFonts w:ascii="Gill Sans MT Light" w:hAnsi="Gill Sans MT Light"/>
          <w:b/>
          <w:sz w:val="24"/>
          <w:szCs w:val="24"/>
        </w:rPr>
        <w:t xml:space="preserve"> (12 month fixed term contract)</w:t>
      </w:r>
    </w:p>
    <w:p w14:paraId="59C6C249" w14:textId="0D58813D" w:rsidR="009C6E67" w:rsidRDefault="009C6E67" w:rsidP="005D0244">
      <w:pPr>
        <w:tabs>
          <w:tab w:val="left" w:pos="1701"/>
        </w:tabs>
        <w:spacing w:after="0" w:line="240" w:lineRule="auto"/>
        <w:ind w:left="1701" w:hanging="1701"/>
        <w:rPr>
          <w:rFonts w:ascii="Gill Sans MT Light" w:hAnsi="Gill Sans MT Light"/>
          <w:b/>
        </w:rPr>
      </w:pPr>
    </w:p>
    <w:p w14:paraId="3F1D9561" w14:textId="63E0EFF9" w:rsidR="00364450" w:rsidRDefault="002269C2" w:rsidP="00364450">
      <w:pPr>
        <w:pStyle w:val="CommentText"/>
        <w:spacing w:after="0"/>
        <w:rPr>
          <w:rFonts w:ascii="Gill Sans MT Light" w:hAnsi="Gill Sans MT Light"/>
          <w:sz w:val="22"/>
          <w:szCs w:val="22"/>
        </w:rPr>
      </w:pPr>
      <w:r>
        <w:rPr>
          <w:rFonts w:ascii="Gill Sans MT Light" w:hAnsi="Gill Sans MT Light"/>
          <w:sz w:val="22"/>
          <w:szCs w:val="22"/>
        </w:rPr>
        <w:t>With the team continuing to grow, w</w:t>
      </w:r>
      <w:r w:rsidR="00364450" w:rsidRPr="00D26C1C">
        <w:rPr>
          <w:rFonts w:ascii="Gill Sans MT Light" w:hAnsi="Gill Sans MT Light"/>
          <w:sz w:val="22"/>
          <w:szCs w:val="22"/>
        </w:rPr>
        <w:t xml:space="preserve">e are looking </w:t>
      </w:r>
      <w:r>
        <w:rPr>
          <w:rFonts w:ascii="Gill Sans MT Light" w:hAnsi="Gill Sans MT Light"/>
          <w:sz w:val="22"/>
          <w:szCs w:val="22"/>
        </w:rPr>
        <w:t>an Admissions Assistant</w:t>
      </w:r>
      <w:r w:rsidR="00364450" w:rsidRPr="00D26C1C">
        <w:rPr>
          <w:rFonts w:ascii="Gill Sans MT Light" w:hAnsi="Gill Sans MT Light"/>
          <w:sz w:val="22"/>
          <w:szCs w:val="22"/>
        </w:rPr>
        <w:t xml:space="preserve"> to join the </w:t>
      </w:r>
      <w:proofErr w:type="spellStart"/>
      <w:r w:rsidR="00364450" w:rsidRPr="00D26C1C">
        <w:rPr>
          <w:rFonts w:ascii="Gill Sans MT Light" w:hAnsi="Gill Sans MT Light"/>
          <w:sz w:val="22"/>
          <w:szCs w:val="22"/>
        </w:rPr>
        <w:t>ECi</w:t>
      </w:r>
      <w:proofErr w:type="spellEnd"/>
      <w:r w:rsidR="00364450" w:rsidRPr="00D26C1C">
        <w:rPr>
          <w:rFonts w:ascii="Gill Sans MT Light" w:hAnsi="Gill Sans MT Light"/>
          <w:sz w:val="22"/>
          <w:szCs w:val="22"/>
        </w:rPr>
        <w:t xml:space="preserve"> </w:t>
      </w:r>
      <w:r w:rsidR="00364450">
        <w:rPr>
          <w:rFonts w:ascii="Gill Sans MT Light" w:hAnsi="Gill Sans MT Light"/>
          <w:sz w:val="22"/>
          <w:szCs w:val="22"/>
        </w:rPr>
        <w:t xml:space="preserve">Marketing and Admissions </w:t>
      </w:r>
      <w:r w:rsidR="00364450" w:rsidRPr="00D26C1C">
        <w:rPr>
          <w:rFonts w:ascii="Gill Sans MT Light" w:hAnsi="Gill Sans MT Light"/>
          <w:sz w:val="22"/>
          <w:szCs w:val="22"/>
        </w:rPr>
        <w:t xml:space="preserve">team. </w:t>
      </w:r>
    </w:p>
    <w:p w14:paraId="689F0F14" w14:textId="77777777" w:rsidR="00364450" w:rsidRDefault="00364450" w:rsidP="00364450">
      <w:pPr>
        <w:spacing w:after="0" w:line="240" w:lineRule="auto"/>
        <w:rPr>
          <w:rFonts w:ascii="Gill Sans MT Light" w:hAnsi="Gill Sans MT Light"/>
          <w:sz w:val="24"/>
          <w:szCs w:val="24"/>
        </w:rPr>
      </w:pPr>
    </w:p>
    <w:p w14:paraId="39126428" w14:textId="64B0DC1A" w:rsidR="00364450" w:rsidRDefault="002269C2" w:rsidP="00364450">
      <w:pPr>
        <w:spacing w:after="0" w:line="240" w:lineRule="auto"/>
        <w:rPr>
          <w:rFonts w:ascii="Gill Sans MT Light" w:hAnsi="Gill Sans MT Light"/>
        </w:rPr>
      </w:pPr>
      <w:r>
        <w:rPr>
          <w:rFonts w:ascii="Gill Sans MT Light" w:hAnsi="Gill Sans MT Light"/>
        </w:rPr>
        <w:t xml:space="preserve">This role </w:t>
      </w:r>
      <w:r w:rsidR="00364450">
        <w:rPr>
          <w:rFonts w:ascii="Gill Sans MT Light" w:hAnsi="Gill Sans MT Light"/>
        </w:rPr>
        <w:t>will be employed with Eastbourne College Incorporated (</w:t>
      </w:r>
      <w:proofErr w:type="spellStart"/>
      <w:r w:rsidR="00364450">
        <w:rPr>
          <w:rFonts w:ascii="Gill Sans MT Light" w:hAnsi="Gill Sans MT Light"/>
        </w:rPr>
        <w:t>ECi</w:t>
      </w:r>
      <w:proofErr w:type="spellEnd"/>
      <w:r w:rsidR="00364450">
        <w:rPr>
          <w:rFonts w:ascii="Gill Sans MT Light" w:hAnsi="Gill Sans MT Light"/>
        </w:rPr>
        <w:t>) rather than an individual school to ensure both teams benefit from the support. That said the role will comm</w:t>
      </w:r>
      <w:r>
        <w:rPr>
          <w:rFonts w:ascii="Gill Sans MT Light" w:hAnsi="Gill Sans MT Light"/>
        </w:rPr>
        <w:t xml:space="preserve">ence their training and role </w:t>
      </w:r>
      <w:r w:rsidR="00364450">
        <w:rPr>
          <w:rFonts w:ascii="Gill Sans MT Light" w:hAnsi="Gill Sans MT Light"/>
        </w:rPr>
        <w:t xml:space="preserve">at Eastbourne College. </w:t>
      </w:r>
    </w:p>
    <w:p w14:paraId="11992FF8" w14:textId="77777777" w:rsidR="00364450" w:rsidRDefault="00364450" w:rsidP="00364450">
      <w:pPr>
        <w:spacing w:after="0" w:line="240" w:lineRule="auto"/>
        <w:rPr>
          <w:rFonts w:ascii="Gill Sans MT Light" w:hAnsi="Gill Sans MT Light"/>
        </w:rPr>
      </w:pPr>
    </w:p>
    <w:p w14:paraId="3CD203FA" w14:textId="77777777" w:rsidR="00364450" w:rsidRDefault="00364450" w:rsidP="00364450">
      <w:pPr>
        <w:spacing w:after="0" w:line="240" w:lineRule="auto"/>
        <w:rPr>
          <w:rFonts w:ascii="Gill Sans MT Light" w:hAnsi="Gill Sans MT Light"/>
        </w:rPr>
      </w:pPr>
      <w:r>
        <w:rPr>
          <w:rFonts w:ascii="Gill Sans MT Light" w:hAnsi="Gill Sans MT Light"/>
        </w:rPr>
        <w:t xml:space="preserve">It is a really exciting time to join the </w:t>
      </w:r>
      <w:proofErr w:type="spellStart"/>
      <w:r>
        <w:rPr>
          <w:rFonts w:ascii="Gill Sans MT Light" w:hAnsi="Gill Sans MT Light"/>
        </w:rPr>
        <w:t>ECi</w:t>
      </w:r>
      <w:proofErr w:type="spellEnd"/>
      <w:r>
        <w:rPr>
          <w:rFonts w:ascii="Gill Sans MT Light" w:hAnsi="Gill Sans MT Light"/>
        </w:rPr>
        <w:t xml:space="preserve"> Marketing and Admissions team with lots of great initiatives in the plan for 2021. </w:t>
      </w:r>
    </w:p>
    <w:p w14:paraId="1762A9ED" w14:textId="77777777" w:rsidR="00364450" w:rsidRPr="00ED6BD6" w:rsidRDefault="00364450" w:rsidP="005D0244">
      <w:pPr>
        <w:tabs>
          <w:tab w:val="left" w:pos="1701"/>
        </w:tabs>
        <w:spacing w:after="0" w:line="240" w:lineRule="auto"/>
        <w:ind w:left="1701" w:hanging="1701"/>
        <w:rPr>
          <w:rFonts w:ascii="Gill Sans MT Light" w:hAnsi="Gill Sans MT Light"/>
          <w:b/>
        </w:rPr>
      </w:pPr>
    </w:p>
    <w:p w14:paraId="296D6417" w14:textId="3BEF2CD1" w:rsidR="001325F5" w:rsidRPr="00ED6BD6" w:rsidRDefault="005D0244" w:rsidP="005D0244">
      <w:pPr>
        <w:tabs>
          <w:tab w:val="left" w:pos="1701"/>
        </w:tabs>
        <w:spacing w:after="0" w:line="240" w:lineRule="auto"/>
        <w:ind w:left="1701" w:hanging="1701"/>
        <w:rPr>
          <w:rFonts w:ascii="Gill Sans MT Light" w:hAnsi="Gill Sans MT Light" w:cs="Times New Roman"/>
        </w:rPr>
      </w:pPr>
      <w:r>
        <w:rPr>
          <w:rFonts w:ascii="Gill Sans MT Light" w:hAnsi="Gill Sans MT Light"/>
          <w:b/>
        </w:rPr>
        <w:t>Job Summary:</w:t>
      </w:r>
      <w:r>
        <w:rPr>
          <w:rFonts w:ascii="Gill Sans MT Light" w:hAnsi="Gill Sans MT Light"/>
          <w:b/>
        </w:rPr>
        <w:tab/>
      </w:r>
      <w:r w:rsidR="006F3AC4" w:rsidRPr="00ED6BD6">
        <w:rPr>
          <w:rFonts w:ascii="Gill Sans MT Light" w:hAnsi="Gill Sans MT Light" w:cs="Times New Roman"/>
        </w:rPr>
        <w:t xml:space="preserve">To </w:t>
      </w:r>
      <w:r w:rsidR="00B50841" w:rsidRPr="00ED6BD6">
        <w:rPr>
          <w:rFonts w:ascii="Gill Sans MT Light" w:hAnsi="Gill Sans MT Light" w:cs="Times New Roman"/>
        </w:rPr>
        <w:t xml:space="preserve">work as part of the </w:t>
      </w:r>
      <w:r w:rsidR="006F3AC4" w:rsidRPr="00ED6BD6">
        <w:rPr>
          <w:rFonts w:ascii="Gill Sans MT Light" w:hAnsi="Gill Sans MT Light" w:cs="Times New Roman"/>
        </w:rPr>
        <w:t xml:space="preserve">Admissions </w:t>
      </w:r>
      <w:r w:rsidR="00075C3D" w:rsidRPr="00ED6BD6">
        <w:rPr>
          <w:rFonts w:ascii="Gill Sans MT Light" w:hAnsi="Gill Sans MT Light" w:cs="Times New Roman"/>
        </w:rPr>
        <w:t xml:space="preserve">Department </w:t>
      </w:r>
      <w:r w:rsidR="00B50841" w:rsidRPr="00ED6BD6">
        <w:rPr>
          <w:rFonts w:ascii="Gill Sans MT Light" w:hAnsi="Gill Sans MT Light" w:cs="Times New Roman"/>
        </w:rPr>
        <w:t xml:space="preserve">team </w:t>
      </w:r>
      <w:r w:rsidR="00075C3D" w:rsidRPr="00ED6BD6">
        <w:rPr>
          <w:rFonts w:ascii="Gill Sans MT Light" w:hAnsi="Gill Sans MT Light" w:cs="Times New Roman"/>
        </w:rPr>
        <w:t>in th</w:t>
      </w:r>
      <w:r w:rsidR="0069734D" w:rsidRPr="00ED6BD6">
        <w:rPr>
          <w:rFonts w:ascii="Gill Sans MT Light" w:hAnsi="Gill Sans MT Light" w:cs="Times New Roman"/>
        </w:rPr>
        <w:t xml:space="preserve">e recruitment of new pupils and </w:t>
      </w:r>
      <w:r w:rsidR="00E57CD6" w:rsidRPr="00ED6BD6">
        <w:rPr>
          <w:rFonts w:ascii="Gill Sans MT Light" w:hAnsi="Gill Sans MT Light" w:cs="Times New Roman"/>
        </w:rPr>
        <w:t xml:space="preserve">enrolment to the </w:t>
      </w:r>
      <w:r w:rsidR="00F122C4" w:rsidRPr="00ED6BD6">
        <w:rPr>
          <w:rFonts w:ascii="Gill Sans MT Light" w:hAnsi="Gill Sans MT Light" w:cs="Times New Roman"/>
        </w:rPr>
        <w:t>charity</w:t>
      </w:r>
      <w:r w:rsidR="00E57CD6" w:rsidRPr="00ED6BD6">
        <w:rPr>
          <w:rFonts w:ascii="Gill Sans MT Light" w:hAnsi="Gill Sans MT Light" w:cs="Times New Roman"/>
        </w:rPr>
        <w:t xml:space="preserve">. </w:t>
      </w:r>
      <w:r w:rsidR="001325F5" w:rsidRPr="00ED6BD6">
        <w:rPr>
          <w:rFonts w:ascii="Gill Sans MT Light" w:hAnsi="Gill Sans MT Light" w:cs="Times New Roman"/>
        </w:rPr>
        <w:t xml:space="preserve">The position requires excellent communication skills and initiative; </w:t>
      </w:r>
      <w:r w:rsidR="00E57CD6" w:rsidRPr="00ED6BD6">
        <w:rPr>
          <w:rFonts w:ascii="Gill Sans MT Light" w:hAnsi="Gill Sans MT Light" w:cs="Times New Roman"/>
        </w:rPr>
        <w:t>the individual</w:t>
      </w:r>
      <w:r w:rsidR="001325F5" w:rsidRPr="00ED6BD6">
        <w:rPr>
          <w:rFonts w:ascii="Gill Sans MT Light" w:hAnsi="Gill Sans MT Light" w:cs="Times New Roman"/>
        </w:rPr>
        <w:t xml:space="preserve"> needs to be intelligent, approachable, efficient, </w:t>
      </w:r>
      <w:r>
        <w:rPr>
          <w:rFonts w:ascii="Gill Sans MT Light" w:hAnsi="Gill Sans MT Light" w:cs="Times New Roman"/>
        </w:rPr>
        <w:t xml:space="preserve">enthusiastic and hard-working. </w:t>
      </w:r>
      <w:r w:rsidR="001325F5" w:rsidRPr="00ED6BD6">
        <w:rPr>
          <w:rFonts w:ascii="Gill Sans MT Light" w:hAnsi="Gill Sans MT Light" w:cs="Times New Roman"/>
        </w:rPr>
        <w:t>Strong inter</w:t>
      </w:r>
      <w:r>
        <w:rPr>
          <w:rFonts w:ascii="Gill Sans MT Light" w:hAnsi="Gill Sans MT Light" w:cs="Times New Roman"/>
        </w:rPr>
        <w:t>-personal skills are essential.</w:t>
      </w:r>
      <w:r w:rsidR="001325F5" w:rsidRPr="00ED6BD6">
        <w:rPr>
          <w:rFonts w:ascii="Gill Sans MT Light" w:hAnsi="Gill Sans MT Light" w:cs="Times New Roman"/>
        </w:rPr>
        <w:t xml:space="preserve"> </w:t>
      </w:r>
      <w:r w:rsidR="00E57CD6" w:rsidRPr="00ED6BD6">
        <w:rPr>
          <w:rFonts w:ascii="Gill Sans MT Light" w:hAnsi="Gill Sans MT Light" w:cs="Times New Roman"/>
        </w:rPr>
        <w:t>They</w:t>
      </w:r>
      <w:r w:rsidR="001325F5" w:rsidRPr="00ED6BD6">
        <w:rPr>
          <w:rFonts w:ascii="Gill Sans MT Light" w:hAnsi="Gill Sans MT Light" w:cs="Times New Roman"/>
        </w:rPr>
        <w:t xml:space="preserve"> will need the confidence to be able to interact positively with a wide range of different people both externally and </w:t>
      </w:r>
      <w:r w:rsidR="007D73D8" w:rsidRPr="00ED6BD6">
        <w:rPr>
          <w:rFonts w:ascii="Gill Sans MT Light" w:hAnsi="Gill Sans MT Light" w:cs="Times New Roman"/>
        </w:rPr>
        <w:t xml:space="preserve">on a </w:t>
      </w:r>
      <w:r w:rsidR="0069734D" w:rsidRPr="00ED6BD6">
        <w:rPr>
          <w:rFonts w:ascii="Gill Sans MT Light" w:hAnsi="Gill Sans MT Light" w:cs="Times New Roman"/>
        </w:rPr>
        <w:t>college</w:t>
      </w:r>
      <w:r w:rsidR="007D73D8" w:rsidRPr="00ED6BD6">
        <w:rPr>
          <w:rFonts w:ascii="Gill Sans MT Light" w:hAnsi="Gill Sans MT Light" w:cs="Times New Roman"/>
        </w:rPr>
        <w:t>-wide daily basis.</w:t>
      </w:r>
      <w:r w:rsidR="4FD5E035" w:rsidRPr="00ED6BD6">
        <w:rPr>
          <w:rFonts w:ascii="Gill Sans MT Light" w:hAnsi="Gill Sans MT Light" w:cs="Times New Roman"/>
        </w:rPr>
        <w:t xml:space="preserve"> It is essential that the individual has a</w:t>
      </w:r>
      <w:r w:rsidR="00F122C4" w:rsidRPr="00ED6BD6">
        <w:rPr>
          <w:rFonts w:ascii="Gill Sans MT Light" w:hAnsi="Gill Sans MT Light" w:cs="Times New Roman"/>
        </w:rPr>
        <w:t>n intermediate</w:t>
      </w:r>
      <w:r w:rsidR="4FD5E035" w:rsidRPr="00ED6BD6">
        <w:rPr>
          <w:rFonts w:ascii="Gill Sans MT Light" w:hAnsi="Gill Sans MT Light" w:cs="Times New Roman"/>
        </w:rPr>
        <w:t xml:space="preserve"> knowledge of word, excel and outlook as well as the ability to </w:t>
      </w:r>
      <w:r w:rsidR="1DA7AE78" w:rsidRPr="00ED6BD6">
        <w:rPr>
          <w:rFonts w:ascii="Gill Sans MT Light" w:hAnsi="Gill Sans MT Light" w:cs="Times New Roman"/>
        </w:rPr>
        <w:t>learn internal systems quickly and efficiently.</w:t>
      </w:r>
      <w:r w:rsidR="0069734D" w:rsidRPr="00ED6BD6">
        <w:rPr>
          <w:rFonts w:ascii="Gill Sans MT Light" w:hAnsi="Gill Sans MT Light" w:cs="Times New Roman"/>
        </w:rPr>
        <w:t xml:space="preserve"> This role may include cross-charity working</w:t>
      </w:r>
      <w:r>
        <w:rPr>
          <w:rFonts w:ascii="Gill Sans MT Light" w:hAnsi="Gill Sans MT Light" w:cs="Times New Roman"/>
        </w:rPr>
        <w:t>.</w:t>
      </w:r>
    </w:p>
    <w:p w14:paraId="72A3D3EC" w14:textId="77777777" w:rsidR="001325F5" w:rsidRPr="00ED6BD6" w:rsidRDefault="001325F5" w:rsidP="007D73D8">
      <w:pPr>
        <w:tabs>
          <w:tab w:val="left" w:pos="720"/>
        </w:tabs>
        <w:spacing w:after="0" w:line="240" w:lineRule="auto"/>
        <w:ind w:left="2880" w:right="-702" w:hanging="2880"/>
        <w:jc w:val="both"/>
        <w:rPr>
          <w:rFonts w:ascii="Gill Sans MT Light" w:hAnsi="Gill Sans MT Light" w:cs="Times New Roman"/>
          <w:b/>
        </w:rPr>
      </w:pPr>
    </w:p>
    <w:p w14:paraId="11F06BEC" w14:textId="295890AF" w:rsidR="0069734D" w:rsidRPr="00ED6BD6" w:rsidRDefault="0069734D" w:rsidP="0069734D">
      <w:pPr>
        <w:spacing w:after="0" w:line="240" w:lineRule="auto"/>
        <w:rPr>
          <w:rFonts w:ascii="Gill Sans MT Light" w:hAnsi="Gill Sans MT Light"/>
          <w:b/>
        </w:rPr>
      </w:pPr>
      <w:r w:rsidRPr="00ED6BD6">
        <w:rPr>
          <w:rFonts w:ascii="Gill Sans MT Light" w:hAnsi="Gill Sans MT Light"/>
          <w:b/>
        </w:rPr>
        <w:t>Duties and Responsibilities:</w:t>
      </w:r>
    </w:p>
    <w:p w14:paraId="0D0B940D" w14:textId="77777777" w:rsidR="006F3AC4" w:rsidRPr="00ED6BD6" w:rsidRDefault="006F3AC4" w:rsidP="007D73D8">
      <w:pPr>
        <w:spacing w:after="0" w:line="240" w:lineRule="auto"/>
        <w:contextualSpacing/>
        <w:jc w:val="both"/>
        <w:rPr>
          <w:rFonts w:ascii="Gill Sans MT Light" w:hAnsi="Gill Sans MT Light" w:cs="Times New Roman"/>
        </w:rPr>
      </w:pPr>
    </w:p>
    <w:p w14:paraId="682E4B60" w14:textId="4F68F9CD" w:rsidR="006F3AC4" w:rsidRPr="00ED6BD6" w:rsidRDefault="006F3AC4" w:rsidP="00DB34DC">
      <w:pPr>
        <w:spacing w:after="0" w:line="240" w:lineRule="auto"/>
        <w:ind w:left="357" w:hanging="357"/>
        <w:contextualSpacing/>
        <w:jc w:val="both"/>
        <w:rPr>
          <w:rFonts w:ascii="Gill Sans MT Light" w:hAnsi="Gill Sans MT Light" w:cs="Times New Roman"/>
        </w:rPr>
      </w:pPr>
      <w:r w:rsidRPr="00ED6BD6">
        <w:rPr>
          <w:rFonts w:ascii="Gill Sans MT Light" w:hAnsi="Gill Sans MT Light" w:cs="Times New Roman"/>
        </w:rPr>
        <w:t>Admissions correspondence</w:t>
      </w:r>
      <w:r w:rsidR="0069734D" w:rsidRPr="00ED6BD6">
        <w:rPr>
          <w:rFonts w:ascii="Gill Sans MT Light" w:hAnsi="Gill Sans MT Light" w:cs="Times New Roman"/>
        </w:rPr>
        <w:t>:</w:t>
      </w:r>
    </w:p>
    <w:p w14:paraId="4E6C60DF" w14:textId="77777777" w:rsidR="00362323"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Correspondence with prospective parents</w:t>
      </w:r>
    </w:p>
    <w:p w14:paraId="17CF8C80" w14:textId="77777777" w:rsidR="006F3AC4" w:rsidRPr="00ED6BD6" w:rsidRDefault="007B6B0C"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Mailing </w:t>
      </w:r>
      <w:r w:rsidR="006F3AC4" w:rsidRPr="00ED6BD6">
        <w:rPr>
          <w:rFonts w:ascii="Gill Sans MT Light" w:hAnsi="Gill Sans MT Light" w:cs="Times New Roman"/>
        </w:rPr>
        <w:t>of College literature to enquirers</w:t>
      </w:r>
    </w:p>
    <w:p w14:paraId="4CCAE24F" w14:textId="77777777" w:rsidR="006F3AC4"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Taking telephone calls, photocopying and filing </w:t>
      </w:r>
    </w:p>
    <w:p w14:paraId="425DEA3D" w14:textId="77777777" w:rsidR="006F3AC4"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Replies to general correspondence (emails &amp; letters)</w:t>
      </w:r>
    </w:p>
    <w:p w14:paraId="54C7DC8B" w14:textId="77777777" w:rsidR="006F3AC4" w:rsidRPr="00ED6BD6" w:rsidRDefault="007B6B0C"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Ordering printed </w:t>
      </w:r>
      <w:r w:rsidR="006F3AC4" w:rsidRPr="00ED6BD6">
        <w:rPr>
          <w:rFonts w:ascii="Gill Sans MT Light" w:hAnsi="Gill Sans MT Light" w:cs="Times New Roman"/>
        </w:rPr>
        <w:t>forms, booklets and stock control</w:t>
      </w:r>
    </w:p>
    <w:p w14:paraId="5267D858" w14:textId="77777777" w:rsidR="006F3AC4" w:rsidRPr="00ED6BD6" w:rsidRDefault="006F3AC4"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Collating prospectuses &amp; new pupil information packs</w:t>
      </w:r>
    </w:p>
    <w:p w14:paraId="46F3FC49" w14:textId="117DE6CA" w:rsidR="006F3AC4" w:rsidRPr="00ED6BD6" w:rsidRDefault="00362323" w:rsidP="009B609E">
      <w:pPr>
        <w:pStyle w:val="ListParagraph"/>
        <w:numPr>
          <w:ilvl w:val="0"/>
          <w:numId w:val="1"/>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Preparing </w:t>
      </w:r>
      <w:r w:rsidR="007B6B0C" w:rsidRPr="00ED6BD6">
        <w:rPr>
          <w:rFonts w:ascii="Gill Sans MT Light" w:hAnsi="Gill Sans MT Light" w:cs="Times New Roman"/>
        </w:rPr>
        <w:t xml:space="preserve">routine </w:t>
      </w:r>
      <w:r w:rsidRPr="00ED6BD6">
        <w:rPr>
          <w:rFonts w:ascii="Gill Sans MT Light" w:hAnsi="Gill Sans MT Light" w:cs="Times New Roman"/>
        </w:rPr>
        <w:t xml:space="preserve">mailings </w:t>
      </w:r>
      <w:r w:rsidR="007B6B0C" w:rsidRPr="00ED6BD6">
        <w:rPr>
          <w:rFonts w:ascii="Gill Sans MT Light" w:hAnsi="Gill Sans MT Light" w:cs="Times New Roman"/>
        </w:rPr>
        <w:t xml:space="preserve">as per the annual </w:t>
      </w:r>
      <w:r w:rsidR="007B403F" w:rsidRPr="00ED6BD6">
        <w:rPr>
          <w:rFonts w:ascii="Gill Sans MT Light" w:hAnsi="Gill Sans MT Light" w:cs="Times New Roman"/>
        </w:rPr>
        <w:t>a</w:t>
      </w:r>
      <w:r w:rsidR="007B6B0C" w:rsidRPr="00ED6BD6">
        <w:rPr>
          <w:rFonts w:ascii="Gill Sans MT Light" w:hAnsi="Gill Sans MT Light" w:cs="Times New Roman"/>
        </w:rPr>
        <w:t>dmissions calendar</w:t>
      </w:r>
    </w:p>
    <w:p w14:paraId="0E27B00A" w14:textId="77777777" w:rsidR="006F3AC4" w:rsidRPr="00ED6BD6" w:rsidRDefault="006F3AC4" w:rsidP="00ED6BD6">
      <w:pPr>
        <w:spacing w:after="0" w:line="240" w:lineRule="auto"/>
        <w:contextualSpacing/>
        <w:jc w:val="both"/>
        <w:rPr>
          <w:rFonts w:ascii="Gill Sans MT Light" w:hAnsi="Gill Sans MT Light" w:cs="Times New Roman"/>
        </w:rPr>
      </w:pPr>
    </w:p>
    <w:p w14:paraId="68AF8A89" w14:textId="094408BD" w:rsidR="006F3AC4"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Admissions data maintenance</w:t>
      </w:r>
      <w:r w:rsidR="0069734D" w:rsidRPr="00ED6BD6">
        <w:rPr>
          <w:rFonts w:ascii="Gill Sans MT Light" w:hAnsi="Gill Sans MT Light" w:cs="Times New Roman"/>
        </w:rPr>
        <w:t>:</w:t>
      </w:r>
    </w:p>
    <w:p w14:paraId="34D8AAF8" w14:textId="77777777" w:rsidR="0069734D" w:rsidRPr="00ED6BD6" w:rsidRDefault="006F3AC4"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Daily </w:t>
      </w:r>
      <w:r w:rsidR="00B8037F" w:rsidRPr="00ED6BD6">
        <w:rPr>
          <w:rFonts w:ascii="Gill Sans MT Light" w:hAnsi="Gill Sans MT Light" w:cs="Times New Roman"/>
        </w:rPr>
        <w:t xml:space="preserve">input and </w:t>
      </w:r>
      <w:r w:rsidRPr="00ED6BD6">
        <w:rPr>
          <w:rFonts w:ascii="Gill Sans MT Light" w:hAnsi="Gill Sans MT Light" w:cs="Times New Roman"/>
        </w:rPr>
        <w:t xml:space="preserve">maintenance of enquirer and </w:t>
      </w:r>
      <w:r w:rsidR="00B2072D" w:rsidRPr="00ED6BD6">
        <w:rPr>
          <w:rFonts w:ascii="Gill Sans MT Light" w:hAnsi="Gill Sans MT Light" w:cs="Times New Roman"/>
        </w:rPr>
        <w:t xml:space="preserve">prospective </w:t>
      </w:r>
      <w:r w:rsidRPr="00ED6BD6">
        <w:rPr>
          <w:rFonts w:ascii="Gill Sans MT Light" w:hAnsi="Gill Sans MT Light" w:cs="Times New Roman"/>
        </w:rPr>
        <w:t xml:space="preserve">pupil details on the </w:t>
      </w:r>
      <w:r w:rsidR="001325F5" w:rsidRPr="00ED6BD6">
        <w:rPr>
          <w:rFonts w:ascii="Gill Sans MT Light" w:hAnsi="Gill Sans MT Light" w:cs="Times New Roman"/>
        </w:rPr>
        <w:t xml:space="preserve">pupil </w:t>
      </w:r>
      <w:r w:rsidR="00B8037F" w:rsidRPr="00ED6BD6">
        <w:rPr>
          <w:rFonts w:ascii="Gill Sans MT Light" w:hAnsi="Gill Sans MT Light" w:cs="Times New Roman"/>
        </w:rPr>
        <w:t>database (PASS</w:t>
      </w:r>
      <w:r w:rsidR="7AD3D010" w:rsidRPr="00ED6BD6">
        <w:rPr>
          <w:rFonts w:ascii="Gill Sans MT Light" w:hAnsi="Gill Sans MT Light" w:cs="Times New Roman"/>
        </w:rPr>
        <w:t xml:space="preserve"> and Isams</w:t>
      </w:r>
      <w:r w:rsidR="0069734D" w:rsidRPr="00ED6BD6">
        <w:rPr>
          <w:rFonts w:ascii="Gill Sans MT Light" w:hAnsi="Gill Sans MT Light" w:cs="Times New Roman"/>
        </w:rPr>
        <w:t>)</w:t>
      </w:r>
    </w:p>
    <w:p w14:paraId="7215FB74" w14:textId="7673C0CA" w:rsidR="0069734D" w:rsidRPr="00ED6BD6" w:rsidRDefault="00D23451"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Adherence to all GDPR requirements</w:t>
      </w:r>
    </w:p>
    <w:p w14:paraId="48CE0FBA" w14:textId="20D3A2B7" w:rsidR="006F3AC4" w:rsidRPr="00ED6BD6" w:rsidRDefault="007B403F"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Archiving admissions files</w:t>
      </w:r>
    </w:p>
    <w:p w14:paraId="53BBDBD2" w14:textId="1E1E1798" w:rsidR="006F3AC4" w:rsidRPr="00ED6BD6" w:rsidRDefault="006F3AC4"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Helping to maintain relevant website pages</w:t>
      </w:r>
      <w:r w:rsidR="007B403F" w:rsidRPr="00ED6BD6">
        <w:rPr>
          <w:rFonts w:ascii="Gill Sans MT Light" w:hAnsi="Gill Sans MT Light" w:cs="Times New Roman"/>
        </w:rPr>
        <w:t xml:space="preserve"> and online documents</w:t>
      </w:r>
    </w:p>
    <w:p w14:paraId="464D9FE5" w14:textId="5B2A4209" w:rsidR="00603811" w:rsidRPr="00ED6BD6" w:rsidRDefault="00E57CD6" w:rsidP="009B609E">
      <w:pPr>
        <w:pStyle w:val="ListParagraph"/>
        <w:numPr>
          <w:ilvl w:val="0"/>
          <w:numId w:val="2"/>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A</w:t>
      </w:r>
      <w:r w:rsidR="006F3AC4" w:rsidRPr="00ED6BD6">
        <w:rPr>
          <w:rFonts w:ascii="Gill Sans MT Light" w:hAnsi="Gill Sans MT Light" w:cs="Times New Roman"/>
        </w:rPr>
        <w:t xml:space="preserve">ssisting with the generation of </w:t>
      </w:r>
      <w:r w:rsidR="007B403F" w:rsidRPr="00ED6BD6">
        <w:rPr>
          <w:rFonts w:ascii="Gill Sans MT Light" w:hAnsi="Gill Sans MT Light" w:cs="Times New Roman"/>
        </w:rPr>
        <w:t xml:space="preserve">various admissions-related </w:t>
      </w:r>
      <w:r w:rsidR="006F3AC4" w:rsidRPr="00ED6BD6">
        <w:rPr>
          <w:rFonts w:ascii="Gill Sans MT Light" w:hAnsi="Gill Sans MT Light" w:cs="Times New Roman"/>
        </w:rPr>
        <w:t xml:space="preserve">reports </w:t>
      </w:r>
      <w:r w:rsidR="00603811" w:rsidRPr="00ED6BD6">
        <w:rPr>
          <w:rFonts w:ascii="Gill Sans MT Light" w:hAnsi="Gill Sans MT Light" w:cs="Times New Roman"/>
        </w:rPr>
        <w:t>(e.g. enquiries, visits, regi</w:t>
      </w:r>
      <w:r w:rsidR="00D23451" w:rsidRPr="00ED6BD6">
        <w:rPr>
          <w:rFonts w:ascii="Gill Sans MT Light" w:hAnsi="Gill Sans MT Light" w:cs="Times New Roman"/>
        </w:rPr>
        <w:t>strations, competitor analysis)</w:t>
      </w:r>
    </w:p>
    <w:p w14:paraId="60061E4C" w14:textId="77777777" w:rsidR="00D23451" w:rsidRPr="00ED6BD6" w:rsidRDefault="00D23451" w:rsidP="00ED6BD6">
      <w:pPr>
        <w:spacing w:after="0" w:line="240" w:lineRule="auto"/>
        <w:jc w:val="both"/>
        <w:rPr>
          <w:rFonts w:ascii="Gill Sans MT Light" w:hAnsi="Gill Sans MT Light" w:cs="Times New Roman"/>
        </w:rPr>
      </w:pPr>
    </w:p>
    <w:p w14:paraId="1D3EC6E2" w14:textId="120FF748" w:rsidR="00B2072D" w:rsidRPr="00ED6BD6" w:rsidRDefault="00B2072D" w:rsidP="00DB34DC">
      <w:pPr>
        <w:spacing w:after="0" w:line="240" w:lineRule="auto"/>
        <w:ind w:left="357" w:hanging="357"/>
        <w:contextualSpacing/>
        <w:jc w:val="both"/>
        <w:rPr>
          <w:rFonts w:ascii="Gill Sans MT Light" w:hAnsi="Gill Sans MT Light" w:cs="Times New Roman"/>
        </w:rPr>
      </w:pPr>
      <w:r w:rsidRPr="00ED6BD6">
        <w:rPr>
          <w:rFonts w:ascii="Gill Sans MT Light" w:hAnsi="Gill Sans MT Light" w:cs="Times New Roman"/>
        </w:rPr>
        <w:t>Admissions events &amp; visits</w:t>
      </w:r>
      <w:r w:rsidR="0069734D" w:rsidRPr="00ED6BD6">
        <w:rPr>
          <w:rFonts w:ascii="Gill Sans MT Light" w:hAnsi="Gill Sans MT Light" w:cs="Times New Roman"/>
        </w:rPr>
        <w:t>:</w:t>
      </w:r>
    </w:p>
    <w:p w14:paraId="75537089" w14:textId="77777777" w:rsidR="00B2072D" w:rsidRPr="00ED6BD6" w:rsidRDefault="00B2072D" w:rsidP="009B609E">
      <w:pPr>
        <w:pStyle w:val="ListParagraph"/>
        <w:numPr>
          <w:ilvl w:val="0"/>
          <w:numId w:val="3"/>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Assisting </w:t>
      </w:r>
      <w:r w:rsidR="00D23451" w:rsidRPr="00ED6BD6">
        <w:rPr>
          <w:rFonts w:ascii="Gill Sans MT Light" w:hAnsi="Gill Sans MT Light" w:cs="Times New Roman"/>
        </w:rPr>
        <w:t>with the</w:t>
      </w:r>
      <w:r w:rsidRPr="00ED6BD6">
        <w:rPr>
          <w:rFonts w:ascii="Gill Sans MT Light" w:hAnsi="Gill Sans MT Light" w:cs="Times New Roman"/>
        </w:rPr>
        <w:t xml:space="preserve"> organis</w:t>
      </w:r>
      <w:r w:rsidR="00D23451" w:rsidRPr="00ED6BD6">
        <w:rPr>
          <w:rFonts w:ascii="Gill Sans MT Light" w:hAnsi="Gill Sans MT Light" w:cs="Times New Roman"/>
        </w:rPr>
        <w:t>ation of</w:t>
      </w:r>
      <w:r w:rsidRPr="00ED6BD6">
        <w:rPr>
          <w:rFonts w:ascii="Gill Sans MT Light" w:hAnsi="Gill Sans MT Light" w:cs="Times New Roman"/>
        </w:rPr>
        <w:t xml:space="preserve"> prospective family visits</w:t>
      </w:r>
    </w:p>
    <w:p w14:paraId="56691EF3" w14:textId="77777777" w:rsidR="00B2072D" w:rsidRPr="00ED6BD6" w:rsidRDefault="00B2072D" w:rsidP="009B609E">
      <w:pPr>
        <w:pStyle w:val="ListParagraph"/>
        <w:numPr>
          <w:ilvl w:val="0"/>
          <w:numId w:val="3"/>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Assisting </w:t>
      </w:r>
      <w:r w:rsidR="00D23451" w:rsidRPr="00ED6BD6">
        <w:rPr>
          <w:rFonts w:ascii="Gill Sans MT Light" w:hAnsi="Gill Sans MT Light" w:cs="Times New Roman"/>
        </w:rPr>
        <w:t xml:space="preserve">with </w:t>
      </w:r>
      <w:r w:rsidRPr="00ED6BD6">
        <w:rPr>
          <w:rFonts w:ascii="Gill Sans MT Light" w:hAnsi="Gill Sans MT Light" w:cs="Times New Roman"/>
        </w:rPr>
        <w:t>the pla</w:t>
      </w:r>
      <w:r w:rsidR="00D23451" w:rsidRPr="00ED6BD6">
        <w:rPr>
          <w:rFonts w:ascii="Gill Sans MT Light" w:hAnsi="Gill Sans MT Light" w:cs="Times New Roman"/>
        </w:rPr>
        <w:t>nning</w:t>
      </w:r>
      <w:r w:rsidRPr="00ED6BD6">
        <w:rPr>
          <w:rFonts w:ascii="Gill Sans MT Light" w:hAnsi="Gill Sans MT Light" w:cs="Times New Roman"/>
        </w:rPr>
        <w:t xml:space="preserve"> </w:t>
      </w:r>
      <w:r w:rsidR="00D23451" w:rsidRPr="00ED6BD6">
        <w:rPr>
          <w:rFonts w:ascii="Gill Sans MT Light" w:hAnsi="Gill Sans MT Light" w:cs="Times New Roman"/>
        </w:rPr>
        <w:t xml:space="preserve">of </w:t>
      </w:r>
      <w:r w:rsidRPr="00ED6BD6">
        <w:rPr>
          <w:rFonts w:ascii="Gill Sans MT Light" w:hAnsi="Gill Sans MT Light" w:cs="Times New Roman"/>
        </w:rPr>
        <w:t>scholarship days, entrance exams etc.</w:t>
      </w:r>
    </w:p>
    <w:p w14:paraId="764C62A5" w14:textId="438E73CF" w:rsidR="00E95C90" w:rsidRPr="00ED6BD6" w:rsidRDefault="00E95C90" w:rsidP="009B609E">
      <w:pPr>
        <w:pStyle w:val="ListParagraph"/>
        <w:numPr>
          <w:ilvl w:val="0"/>
          <w:numId w:val="3"/>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Assisting </w:t>
      </w:r>
      <w:r w:rsidR="00D23451" w:rsidRPr="00ED6BD6">
        <w:rPr>
          <w:rFonts w:ascii="Gill Sans MT Light" w:hAnsi="Gill Sans MT Light" w:cs="Times New Roman"/>
        </w:rPr>
        <w:t xml:space="preserve">with the </w:t>
      </w:r>
      <w:r w:rsidRPr="00ED6BD6">
        <w:rPr>
          <w:rFonts w:ascii="Gill Sans MT Light" w:hAnsi="Gill Sans MT Light" w:cs="Times New Roman"/>
        </w:rPr>
        <w:t xml:space="preserve">setting up </w:t>
      </w:r>
      <w:r w:rsidR="00D23451" w:rsidRPr="00ED6BD6">
        <w:rPr>
          <w:rFonts w:ascii="Gill Sans MT Light" w:hAnsi="Gill Sans MT Light" w:cs="Times New Roman"/>
        </w:rPr>
        <w:t xml:space="preserve">for </w:t>
      </w:r>
      <w:r w:rsidRPr="00ED6BD6">
        <w:rPr>
          <w:rFonts w:ascii="Gill Sans MT Light" w:hAnsi="Gill Sans MT Light" w:cs="Times New Roman"/>
        </w:rPr>
        <w:t>open mornings, information evenings and other similar events as required (NB this may very occasionally involve some additional hours in the evenings or at weekends, for w</w:t>
      </w:r>
      <w:r w:rsidR="00DB34DC">
        <w:rPr>
          <w:rFonts w:ascii="Gill Sans MT Light" w:hAnsi="Gill Sans MT Light" w:cs="Times New Roman"/>
        </w:rPr>
        <w:t>hich time can be taken in lieu)</w:t>
      </w:r>
    </w:p>
    <w:p w14:paraId="44EAFD9C" w14:textId="77777777" w:rsidR="001664B0" w:rsidRPr="00ED6BD6" w:rsidRDefault="001664B0" w:rsidP="007D73D8">
      <w:pPr>
        <w:spacing w:after="0" w:line="240" w:lineRule="auto"/>
        <w:contextualSpacing/>
        <w:jc w:val="both"/>
        <w:rPr>
          <w:rFonts w:ascii="Gill Sans MT Light" w:hAnsi="Gill Sans MT Light" w:cs="Times New Roman"/>
        </w:rPr>
      </w:pPr>
    </w:p>
    <w:p w14:paraId="699FEBD8" w14:textId="098E369D" w:rsidR="007B403F" w:rsidRPr="00ED6BD6" w:rsidRDefault="007B403F" w:rsidP="00DB34DC">
      <w:pPr>
        <w:spacing w:after="0" w:line="240" w:lineRule="auto"/>
        <w:ind w:left="357" w:hanging="357"/>
        <w:contextualSpacing/>
        <w:jc w:val="both"/>
        <w:rPr>
          <w:rFonts w:ascii="Gill Sans MT Light" w:hAnsi="Gill Sans MT Light" w:cs="Times New Roman"/>
        </w:rPr>
      </w:pPr>
      <w:r w:rsidRPr="00ED6BD6">
        <w:rPr>
          <w:rFonts w:ascii="Gill Sans MT Light" w:hAnsi="Gill Sans MT Light" w:cs="Times New Roman"/>
        </w:rPr>
        <w:t>International Admissions</w:t>
      </w:r>
      <w:r w:rsidR="0069734D" w:rsidRPr="00ED6BD6">
        <w:rPr>
          <w:rFonts w:ascii="Gill Sans MT Light" w:hAnsi="Gill Sans MT Light" w:cs="Times New Roman"/>
        </w:rPr>
        <w:t>:</w:t>
      </w:r>
    </w:p>
    <w:p w14:paraId="724EB8C6" w14:textId="77777777" w:rsidR="003C48E7" w:rsidRPr="00ED6BD6" w:rsidRDefault="00E508A3"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Entry p</w:t>
      </w:r>
      <w:r w:rsidR="003C48E7" w:rsidRPr="00ED6BD6">
        <w:rPr>
          <w:rFonts w:ascii="Gill Sans MT Light" w:hAnsi="Gill Sans MT Light" w:cs="Times New Roman"/>
        </w:rPr>
        <w:t>oint of contact for all pupil enquiries</w:t>
      </w:r>
      <w:r w:rsidRPr="00ED6BD6">
        <w:rPr>
          <w:rFonts w:ascii="Gill Sans MT Light" w:hAnsi="Gill Sans MT Light" w:cs="Times New Roman"/>
        </w:rPr>
        <w:t>, and handling the processing of such enquiries</w:t>
      </w:r>
    </w:p>
    <w:p w14:paraId="1ECCE47B" w14:textId="77777777" w:rsidR="007B403F" w:rsidRPr="00ED6BD6" w:rsidRDefault="00FF7554"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C</w:t>
      </w:r>
      <w:r w:rsidR="007B403F" w:rsidRPr="00ED6BD6">
        <w:rPr>
          <w:rFonts w:ascii="Gill Sans MT Light" w:hAnsi="Gill Sans MT Light" w:cs="Times New Roman"/>
        </w:rPr>
        <w:t>orrespondence with educational agents</w:t>
      </w:r>
      <w:r w:rsidRPr="00ED6BD6">
        <w:rPr>
          <w:rFonts w:ascii="Gill Sans MT Light" w:hAnsi="Gill Sans MT Light" w:cs="Times New Roman"/>
        </w:rPr>
        <w:t xml:space="preserve"> – email, telephone and post</w:t>
      </w:r>
    </w:p>
    <w:p w14:paraId="46F7D346" w14:textId="77777777" w:rsidR="00A443E1" w:rsidRPr="00ED6BD6" w:rsidRDefault="005F53E9"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Arranging </w:t>
      </w:r>
      <w:r w:rsidR="00557EE7" w:rsidRPr="00ED6BD6">
        <w:rPr>
          <w:rFonts w:ascii="Gill Sans MT Light" w:hAnsi="Gill Sans MT Light" w:cs="Times New Roman"/>
        </w:rPr>
        <w:t xml:space="preserve">testing and </w:t>
      </w:r>
      <w:r w:rsidR="00E508A3" w:rsidRPr="00ED6BD6">
        <w:rPr>
          <w:rFonts w:ascii="Gill Sans MT Light" w:hAnsi="Gill Sans MT Light" w:cs="Times New Roman"/>
        </w:rPr>
        <w:t xml:space="preserve">family </w:t>
      </w:r>
      <w:r w:rsidR="00557EE7" w:rsidRPr="00ED6BD6">
        <w:rPr>
          <w:rFonts w:ascii="Gill Sans MT Light" w:hAnsi="Gill Sans MT Light" w:cs="Times New Roman"/>
        </w:rPr>
        <w:t xml:space="preserve">visits </w:t>
      </w:r>
    </w:p>
    <w:p w14:paraId="1E165417" w14:textId="2A96CC54" w:rsidR="00FF7554" w:rsidRPr="00ED6BD6" w:rsidRDefault="00A443E1"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Issuing offers </w:t>
      </w:r>
      <w:r w:rsidR="00E508A3" w:rsidRPr="00ED6BD6">
        <w:rPr>
          <w:rFonts w:ascii="Gill Sans MT Light" w:hAnsi="Gill Sans MT Light" w:cs="Times New Roman"/>
        </w:rPr>
        <w:t xml:space="preserve">on behalf of </w:t>
      </w:r>
      <w:r w:rsidR="001B2D3C">
        <w:rPr>
          <w:rFonts w:ascii="Gill Sans MT Light" w:hAnsi="Gill Sans MT Light" w:cs="Times New Roman"/>
        </w:rPr>
        <w:t xml:space="preserve">senior leadership </w:t>
      </w:r>
    </w:p>
    <w:p w14:paraId="36F2D882" w14:textId="77777777" w:rsidR="00F122C4" w:rsidRPr="00ED6BD6" w:rsidRDefault="00A443E1"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t xml:space="preserve">Collating and checking </w:t>
      </w:r>
      <w:r w:rsidR="003C48E7" w:rsidRPr="00ED6BD6">
        <w:rPr>
          <w:rFonts w:ascii="Gill Sans MT Light" w:hAnsi="Gill Sans MT Light" w:cs="Times New Roman"/>
        </w:rPr>
        <w:t xml:space="preserve">receipt of new international pupil information &amp; </w:t>
      </w:r>
      <w:r w:rsidRPr="00ED6BD6">
        <w:rPr>
          <w:rFonts w:ascii="Gill Sans MT Light" w:hAnsi="Gill Sans MT Light" w:cs="Times New Roman"/>
        </w:rPr>
        <w:t xml:space="preserve">documentation, </w:t>
      </w:r>
      <w:r w:rsidR="00B2072D" w:rsidRPr="00ED6BD6">
        <w:rPr>
          <w:rFonts w:ascii="Gill Sans MT Light" w:hAnsi="Gill Sans MT Light" w:cs="Times New Roman"/>
        </w:rPr>
        <w:t xml:space="preserve">particularly in relation </w:t>
      </w:r>
      <w:r w:rsidR="00842146" w:rsidRPr="00ED6BD6">
        <w:rPr>
          <w:rFonts w:ascii="Gill Sans MT Light" w:hAnsi="Gill Sans MT Light" w:cs="Times New Roman"/>
        </w:rPr>
        <w:t>to UKVI</w:t>
      </w:r>
    </w:p>
    <w:p w14:paraId="4B94D5A5" w14:textId="59AF58E9" w:rsidR="006F3AC4" w:rsidRPr="00ED6BD6" w:rsidRDefault="00F122C4" w:rsidP="009B609E">
      <w:pPr>
        <w:pStyle w:val="ListParagraph"/>
        <w:numPr>
          <w:ilvl w:val="0"/>
          <w:numId w:val="4"/>
        </w:numPr>
        <w:spacing w:after="0" w:line="240" w:lineRule="auto"/>
        <w:ind w:left="357" w:hanging="357"/>
        <w:jc w:val="both"/>
        <w:rPr>
          <w:rFonts w:ascii="Gill Sans MT Light" w:hAnsi="Gill Sans MT Light" w:cs="Times New Roman"/>
        </w:rPr>
      </w:pPr>
      <w:r w:rsidRPr="00ED6BD6">
        <w:rPr>
          <w:rFonts w:ascii="Gill Sans MT Light" w:hAnsi="Gill Sans MT Light" w:cs="Times New Roman"/>
        </w:rPr>
        <w:lastRenderedPageBreak/>
        <w:t>E</w:t>
      </w:r>
      <w:r w:rsidR="006C2CB9" w:rsidRPr="00ED6BD6">
        <w:rPr>
          <w:rFonts w:ascii="Gill Sans MT Light" w:hAnsi="Gill Sans MT Light" w:cs="Times New Roman"/>
        </w:rPr>
        <w:t>nsure the Tier 4 processes are adhered to at all times</w:t>
      </w:r>
    </w:p>
    <w:p w14:paraId="56F4C957" w14:textId="77777777" w:rsidR="00F122C4" w:rsidRPr="00ED6BD6" w:rsidRDefault="00F122C4" w:rsidP="007D73D8">
      <w:pPr>
        <w:spacing w:after="0" w:line="240" w:lineRule="auto"/>
        <w:contextualSpacing/>
        <w:jc w:val="both"/>
        <w:rPr>
          <w:rFonts w:ascii="Gill Sans MT Light" w:hAnsi="Gill Sans MT Light" w:cs="Times New Roman"/>
          <w:b/>
        </w:rPr>
      </w:pPr>
    </w:p>
    <w:p w14:paraId="74F795F1" w14:textId="532A76A9" w:rsidR="006F3AC4" w:rsidRPr="00ED6BD6" w:rsidRDefault="00603811"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General</w:t>
      </w:r>
      <w:r w:rsidR="00DB34DC">
        <w:rPr>
          <w:rFonts w:ascii="Gill Sans MT Light" w:hAnsi="Gill Sans MT Light" w:cs="Times New Roman"/>
        </w:rPr>
        <w:t>:</w:t>
      </w:r>
    </w:p>
    <w:p w14:paraId="286F07D3" w14:textId="13735E8A" w:rsidR="005D0244" w:rsidRPr="005D0244" w:rsidRDefault="005D0244" w:rsidP="009B609E">
      <w:pPr>
        <w:pStyle w:val="ListParagraph"/>
        <w:numPr>
          <w:ilvl w:val="0"/>
          <w:numId w:val="5"/>
        </w:numPr>
        <w:spacing w:after="0" w:line="240" w:lineRule="auto"/>
        <w:ind w:left="426" w:hanging="426"/>
        <w:jc w:val="both"/>
        <w:rPr>
          <w:rFonts w:ascii="Gill Sans MT Light" w:hAnsi="Gill Sans MT Light" w:cs="Times New Roman"/>
        </w:rPr>
      </w:pPr>
      <w:r w:rsidRPr="005D0244">
        <w:rPr>
          <w:rFonts w:ascii="Gill Sans MT Light" w:hAnsi="Gill Sans MT Light" w:cs="Times New Roman"/>
        </w:rPr>
        <w:t>The post holder’s responsibility for promoting and safeguarding the welfare of children and young persons for whom s/he is responsible, or with whom s/he comes into contact will be to adhere to and ensure compliance with the School’s Safeguarding and Child Protectio</w:t>
      </w:r>
      <w:r>
        <w:rPr>
          <w:rFonts w:ascii="Gill Sans MT Light" w:hAnsi="Gill Sans MT Light" w:cs="Times New Roman"/>
        </w:rPr>
        <w:t>n Policy Statement at all times</w:t>
      </w:r>
    </w:p>
    <w:p w14:paraId="468BE06D" w14:textId="77777777" w:rsidR="005D0244" w:rsidRPr="005D0244" w:rsidRDefault="005D0244" w:rsidP="005D0244">
      <w:pPr>
        <w:pStyle w:val="ListParagraph"/>
        <w:spacing w:after="0" w:line="240" w:lineRule="auto"/>
        <w:ind w:left="426" w:hanging="426"/>
        <w:jc w:val="both"/>
        <w:rPr>
          <w:rFonts w:ascii="Gill Sans MT Light" w:hAnsi="Gill Sans MT Light" w:cs="Times New Roman"/>
        </w:rPr>
      </w:pPr>
    </w:p>
    <w:p w14:paraId="4623E643" w14:textId="23ACA498" w:rsidR="005D0244" w:rsidRPr="005D0244" w:rsidRDefault="005D0244" w:rsidP="009B609E">
      <w:pPr>
        <w:pStyle w:val="ListParagraph"/>
        <w:numPr>
          <w:ilvl w:val="0"/>
          <w:numId w:val="5"/>
        </w:numPr>
        <w:spacing w:after="0" w:line="240" w:lineRule="auto"/>
        <w:ind w:left="426" w:hanging="426"/>
        <w:jc w:val="both"/>
        <w:rPr>
          <w:rFonts w:ascii="Gill Sans MT Light" w:hAnsi="Gill Sans MT Light" w:cs="Times New Roman"/>
        </w:rPr>
      </w:pPr>
      <w:r w:rsidRPr="005D0244">
        <w:rPr>
          <w:rFonts w:ascii="Gill Sans MT Light" w:hAnsi="Gill Sans MT Light" w:cs="Times New Roman"/>
        </w:rPr>
        <w:t>If in the course of carrying out the duties of the post the post holder becomes aware of any actual or potential risks to the safety or welfare of children in the School s/he must report any concerns to the School’s Designated Safeguarding Lead or, if he/she is the School’s DSL, to the H</w:t>
      </w:r>
      <w:r>
        <w:rPr>
          <w:rFonts w:ascii="Gill Sans MT Light" w:hAnsi="Gill Sans MT Light" w:cs="Times New Roman"/>
        </w:rPr>
        <w:t>eadmaster and relevant agencies</w:t>
      </w:r>
    </w:p>
    <w:p w14:paraId="0BCF2718" w14:textId="10CAD75E" w:rsidR="0069734D" w:rsidRPr="005D0244" w:rsidRDefault="006F3AC4" w:rsidP="009B609E">
      <w:pPr>
        <w:pStyle w:val="ListParagraph"/>
        <w:numPr>
          <w:ilvl w:val="0"/>
          <w:numId w:val="5"/>
        </w:numPr>
        <w:spacing w:after="0" w:line="240" w:lineRule="auto"/>
        <w:ind w:left="426" w:hanging="426"/>
        <w:jc w:val="both"/>
        <w:rPr>
          <w:rFonts w:ascii="Gill Sans MT Light" w:hAnsi="Gill Sans MT Light" w:cs="Times New Roman"/>
        </w:rPr>
      </w:pPr>
      <w:r w:rsidRPr="005D0244">
        <w:rPr>
          <w:rFonts w:ascii="Gill Sans MT Light" w:hAnsi="Gill Sans MT Light" w:cs="Times New Roman"/>
        </w:rPr>
        <w:t>Assist with secretarial, administrative</w:t>
      </w:r>
      <w:r w:rsidR="00B2072D" w:rsidRPr="005D0244">
        <w:rPr>
          <w:rFonts w:ascii="Gill Sans MT Light" w:hAnsi="Gill Sans MT Light" w:cs="Times New Roman"/>
        </w:rPr>
        <w:t xml:space="preserve"> and general duties as required</w:t>
      </w:r>
    </w:p>
    <w:p w14:paraId="55C85300" w14:textId="2195D312" w:rsidR="006F3AC4" w:rsidRPr="00ED6BD6" w:rsidRDefault="00B2072D" w:rsidP="009B609E">
      <w:pPr>
        <w:pStyle w:val="ListParagraph"/>
        <w:numPr>
          <w:ilvl w:val="0"/>
          <w:numId w:val="5"/>
        </w:numPr>
        <w:spacing w:after="0" w:line="240" w:lineRule="auto"/>
        <w:ind w:left="426" w:hanging="426"/>
        <w:jc w:val="both"/>
        <w:rPr>
          <w:rFonts w:ascii="Gill Sans MT Light" w:hAnsi="Gill Sans MT Light" w:cs="Times New Roman"/>
        </w:rPr>
      </w:pPr>
      <w:r w:rsidRPr="00ED6BD6">
        <w:rPr>
          <w:rFonts w:ascii="Gill Sans MT Light" w:hAnsi="Gill Sans MT Light" w:cs="Times New Roman"/>
        </w:rPr>
        <w:t>O</w:t>
      </w:r>
      <w:r w:rsidR="006F3AC4" w:rsidRPr="00ED6BD6">
        <w:rPr>
          <w:rFonts w:ascii="Gill Sans MT Light" w:hAnsi="Gill Sans MT Light" w:cs="Times New Roman"/>
        </w:rPr>
        <w:t xml:space="preserve">ther duties </w:t>
      </w:r>
      <w:r w:rsidRPr="00ED6BD6">
        <w:rPr>
          <w:rFonts w:ascii="Gill Sans MT Light" w:hAnsi="Gill Sans MT Light" w:cs="Times New Roman"/>
        </w:rPr>
        <w:t xml:space="preserve">that </w:t>
      </w:r>
      <w:r w:rsidR="006F3AC4" w:rsidRPr="00ED6BD6">
        <w:rPr>
          <w:rFonts w:ascii="Gill Sans MT Light" w:hAnsi="Gill Sans MT Light" w:cs="Times New Roman"/>
        </w:rPr>
        <w:t>may be reasonably d</w:t>
      </w:r>
      <w:r w:rsidR="001325F5" w:rsidRPr="00ED6BD6">
        <w:rPr>
          <w:rFonts w:ascii="Gill Sans MT Light" w:hAnsi="Gill Sans MT Light" w:cs="Times New Roman"/>
        </w:rPr>
        <w:t>elegated to you by your manager</w:t>
      </w:r>
      <w:r w:rsidR="006F3AC4" w:rsidRPr="00ED6BD6">
        <w:rPr>
          <w:rFonts w:ascii="Gill Sans MT Light" w:hAnsi="Gill Sans MT Light" w:cs="Times New Roman"/>
        </w:rPr>
        <w:t xml:space="preserve"> in support of Eastbourne College</w:t>
      </w:r>
      <w:r w:rsidRPr="00ED6BD6">
        <w:rPr>
          <w:rFonts w:ascii="Gill Sans MT Light" w:hAnsi="Gill Sans MT Light" w:cs="Times New Roman"/>
        </w:rPr>
        <w:t xml:space="preserve"> and </w:t>
      </w:r>
      <w:r w:rsidR="001325F5" w:rsidRPr="00ED6BD6">
        <w:rPr>
          <w:rFonts w:ascii="Gill Sans MT Light" w:hAnsi="Gill Sans MT Light" w:cs="Times New Roman"/>
        </w:rPr>
        <w:t xml:space="preserve">the wider </w:t>
      </w:r>
      <w:r w:rsidRPr="00ED6BD6">
        <w:rPr>
          <w:rFonts w:ascii="Gill Sans MT Light" w:hAnsi="Gill Sans MT Light" w:cs="Times New Roman"/>
        </w:rPr>
        <w:t>Charity</w:t>
      </w:r>
    </w:p>
    <w:p w14:paraId="3DEEC669" w14:textId="77777777" w:rsidR="006F3AC4" w:rsidRPr="00ED6BD6" w:rsidRDefault="006F3AC4" w:rsidP="007D73D8">
      <w:pPr>
        <w:spacing w:after="0" w:line="240" w:lineRule="auto"/>
        <w:contextualSpacing/>
        <w:jc w:val="both"/>
        <w:rPr>
          <w:rFonts w:ascii="Gill Sans MT Light" w:hAnsi="Gill Sans MT Light" w:cs="Times New Roman"/>
        </w:rPr>
      </w:pPr>
    </w:p>
    <w:p w14:paraId="1B7F53EC" w14:textId="3B82B3DE" w:rsidR="006F3AC4" w:rsidRPr="00ED6BD6" w:rsidRDefault="0069734D" w:rsidP="007D73D8">
      <w:pPr>
        <w:spacing w:after="0" w:line="240" w:lineRule="auto"/>
        <w:contextualSpacing/>
        <w:jc w:val="both"/>
        <w:rPr>
          <w:rFonts w:ascii="Gill Sans MT Light" w:hAnsi="Gill Sans MT Light" w:cs="Times New Roman"/>
          <w:b/>
        </w:rPr>
      </w:pPr>
      <w:r w:rsidRPr="00ED6BD6">
        <w:rPr>
          <w:rFonts w:ascii="Gill Sans MT Light" w:hAnsi="Gill Sans MT Light" w:cs="Times New Roman"/>
          <w:b/>
        </w:rPr>
        <w:t>Key skills and qualities:</w:t>
      </w:r>
    </w:p>
    <w:p w14:paraId="3656B9AB" w14:textId="77777777" w:rsidR="00B2072D" w:rsidRPr="00ED6BD6" w:rsidRDefault="00B2072D" w:rsidP="007D73D8">
      <w:pPr>
        <w:spacing w:after="0" w:line="240" w:lineRule="auto"/>
        <w:contextualSpacing/>
        <w:jc w:val="both"/>
        <w:rPr>
          <w:rFonts w:ascii="Gill Sans MT Light" w:hAnsi="Gill Sans MT Light" w:cs="Times New Roman"/>
          <w:b/>
        </w:rPr>
      </w:pPr>
    </w:p>
    <w:p w14:paraId="77B42CE5" w14:textId="77777777" w:rsidR="006F3AC4" w:rsidRPr="00ED6BD6" w:rsidRDefault="00602556"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 xml:space="preserve">An affinity with </w:t>
      </w:r>
      <w:r w:rsidR="006F3AC4" w:rsidRPr="00ED6BD6">
        <w:rPr>
          <w:rFonts w:ascii="Gill Sans MT Light" w:hAnsi="Gill Sans MT Light" w:cs="Times New Roman"/>
        </w:rPr>
        <w:t>Eastbourne College’s values and culture</w:t>
      </w:r>
      <w:r w:rsidRPr="00ED6BD6">
        <w:rPr>
          <w:rFonts w:ascii="Gill Sans MT Light" w:hAnsi="Gill Sans MT Light" w:cs="Times New Roman"/>
        </w:rPr>
        <w:t xml:space="preserve">; to </w:t>
      </w:r>
      <w:r w:rsidR="006F3AC4" w:rsidRPr="00ED6BD6">
        <w:rPr>
          <w:rFonts w:ascii="Gill Sans MT Light" w:hAnsi="Gill Sans MT Light" w:cs="Times New Roman"/>
        </w:rPr>
        <w:t xml:space="preserve">be at ease in promoting the </w:t>
      </w:r>
      <w:r w:rsidRPr="00ED6BD6">
        <w:rPr>
          <w:rFonts w:ascii="Gill Sans MT Light" w:hAnsi="Gill Sans MT Light" w:cs="Times New Roman"/>
        </w:rPr>
        <w:t xml:space="preserve">ethos </w:t>
      </w:r>
      <w:r w:rsidR="006F3AC4" w:rsidRPr="00ED6BD6">
        <w:rPr>
          <w:rFonts w:ascii="Gill Sans MT Light" w:hAnsi="Gill Sans MT Light" w:cs="Times New Roman"/>
        </w:rPr>
        <w:t>of an independent day and boarding school for boys and girls.</w:t>
      </w:r>
    </w:p>
    <w:p w14:paraId="45FB0818" w14:textId="77777777" w:rsidR="006F3AC4" w:rsidRPr="00ED6BD6" w:rsidRDefault="006F3AC4" w:rsidP="007D73D8">
      <w:pPr>
        <w:spacing w:after="0" w:line="240" w:lineRule="auto"/>
        <w:contextualSpacing/>
        <w:jc w:val="both"/>
        <w:rPr>
          <w:rFonts w:ascii="Gill Sans MT Light" w:hAnsi="Gill Sans MT Light" w:cs="Times New Roman"/>
        </w:rPr>
      </w:pPr>
    </w:p>
    <w:p w14:paraId="6FAF680F" w14:textId="77777777" w:rsidR="006F3AC4" w:rsidRPr="00ED6BD6" w:rsidRDefault="00602556"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 xml:space="preserve">Excellent </w:t>
      </w:r>
      <w:r w:rsidR="006F3AC4" w:rsidRPr="00ED6BD6">
        <w:rPr>
          <w:rFonts w:ascii="Gill Sans MT Light" w:hAnsi="Gill Sans MT Light" w:cs="Times New Roman"/>
        </w:rPr>
        <w:t>communications skills</w:t>
      </w:r>
      <w:r w:rsidRPr="00ED6BD6">
        <w:rPr>
          <w:rFonts w:ascii="Gill Sans MT Light" w:hAnsi="Gill Sans MT Light" w:cs="Times New Roman"/>
        </w:rPr>
        <w:t xml:space="preserve">; to have the </w:t>
      </w:r>
      <w:r w:rsidR="006F3AC4" w:rsidRPr="00ED6BD6">
        <w:rPr>
          <w:rFonts w:ascii="Gill Sans MT Light" w:hAnsi="Gill Sans MT Light" w:cs="Times New Roman"/>
        </w:rPr>
        <w:t>ability to write correctly and clearly and to communicate ideas and information</w:t>
      </w:r>
      <w:r w:rsidR="00117BED" w:rsidRPr="00ED6BD6">
        <w:rPr>
          <w:rFonts w:ascii="Gill Sans MT Light" w:hAnsi="Gill Sans MT Light" w:cs="Times New Roman"/>
        </w:rPr>
        <w:t xml:space="preserve"> that are</w:t>
      </w:r>
      <w:r w:rsidR="006F3AC4" w:rsidRPr="00ED6BD6">
        <w:rPr>
          <w:rFonts w:ascii="Gill Sans MT Light" w:hAnsi="Gill Sans MT Light" w:cs="Times New Roman"/>
        </w:rPr>
        <w:t xml:space="preserve"> </w:t>
      </w:r>
      <w:r w:rsidR="0068614B" w:rsidRPr="00ED6BD6">
        <w:rPr>
          <w:rFonts w:ascii="Gill Sans MT Light" w:hAnsi="Gill Sans MT Light" w:cs="Times New Roman"/>
        </w:rPr>
        <w:t xml:space="preserve">appropriate for </w:t>
      </w:r>
      <w:r w:rsidR="006F3AC4" w:rsidRPr="00ED6BD6">
        <w:rPr>
          <w:rFonts w:ascii="Gill Sans MT Light" w:hAnsi="Gill Sans MT Light" w:cs="Times New Roman"/>
        </w:rPr>
        <w:t xml:space="preserve">the </w:t>
      </w:r>
      <w:r w:rsidR="0068614B" w:rsidRPr="00ED6BD6">
        <w:rPr>
          <w:rFonts w:ascii="Gill Sans MT Light" w:hAnsi="Gill Sans MT Light" w:cs="Times New Roman"/>
        </w:rPr>
        <w:t xml:space="preserve">given </w:t>
      </w:r>
      <w:r w:rsidR="00A65A5B" w:rsidRPr="00ED6BD6">
        <w:rPr>
          <w:rFonts w:ascii="Gill Sans MT Light" w:hAnsi="Gill Sans MT Light" w:cs="Times New Roman"/>
        </w:rPr>
        <w:t>audience and the task.</w:t>
      </w:r>
    </w:p>
    <w:p w14:paraId="049F31CB" w14:textId="77777777" w:rsidR="006F3AC4" w:rsidRPr="00ED6BD6" w:rsidRDefault="006F3AC4" w:rsidP="007D73D8">
      <w:pPr>
        <w:spacing w:after="0" w:line="240" w:lineRule="auto"/>
        <w:contextualSpacing/>
        <w:jc w:val="both"/>
        <w:rPr>
          <w:rFonts w:ascii="Gill Sans MT Light" w:hAnsi="Gill Sans MT Light" w:cs="Times New Roman"/>
        </w:rPr>
      </w:pPr>
    </w:p>
    <w:p w14:paraId="283B8E99" w14:textId="77777777" w:rsidR="0068614B"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Excellent interpersonal skills</w:t>
      </w:r>
      <w:r w:rsidR="00602556" w:rsidRPr="00ED6BD6">
        <w:rPr>
          <w:rFonts w:ascii="Gill Sans MT Light" w:hAnsi="Gill Sans MT Light" w:cs="Times New Roman"/>
        </w:rPr>
        <w:t xml:space="preserve">; </w:t>
      </w:r>
      <w:r w:rsidRPr="00ED6BD6">
        <w:rPr>
          <w:rFonts w:ascii="Gill Sans MT Light" w:hAnsi="Gill Sans MT Light" w:cs="Times New Roman"/>
        </w:rPr>
        <w:t>to be a team player</w:t>
      </w:r>
      <w:r w:rsidR="0068614B" w:rsidRPr="00ED6BD6">
        <w:rPr>
          <w:rFonts w:ascii="Gill Sans MT Light" w:hAnsi="Gill Sans MT Light" w:cs="Times New Roman"/>
        </w:rPr>
        <w:t xml:space="preserve">, </w:t>
      </w:r>
      <w:r w:rsidRPr="00ED6BD6">
        <w:rPr>
          <w:rFonts w:ascii="Gill Sans MT Light" w:hAnsi="Gill Sans MT Light" w:cs="Times New Roman"/>
        </w:rPr>
        <w:t>to</w:t>
      </w:r>
      <w:r w:rsidR="00602556" w:rsidRPr="00ED6BD6">
        <w:rPr>
          <w:rFonts w:ascii="Gill Sans MT Light" w:hAnsi="Gill Sans MT Light" w:cs="Times New Roman"/>
        </w:rPr>
        <w:t xml:space="preserve"> </w:t>
      </w:r>
      <w:r w:rsidRPr="00ED6BD6">
        <w:rPr>
          <w:rFonts w:ascii="Gill Sans MT Light" w:hAnsi="Gill Sans MT Light" w:cs="Times New Roman"/>
        </w:rPr>
        <w:t>work co-operative</w:t>
      </w:r>
      <w:r w:rsidR="0068614B" w:rsidRPr="00ED6BD6">
        <w:rPr>
          <w:rFonts w:ascii="Gill Sans MT Light" w:hAnsi="Gill Sans MT Light" w:cs="Times New Roman"/>
        </w:rPr>
        <w:t>ly and supportively with others and to have a sense of humour.</w:t>
      </w:r>
    </w:p>
    <w:p w14:paraId="53128261" w14:textId="77777777" w:rsidR="005F53E9" w:rsidRPr="00ED6BD6" w:rsidRDefault="005F53E9" w:rsidP="007D73D8">
      <w:pPr>
        <w:spacing w:after="0" w:line="240" w:lineRule="auto"/>
        <w:contextualSpacing/>
        <w:jc w:val="both"/>
        <w:rPr>
          <w:rFonts w:ascii="Gill Sans MT Light" w:hAnsi="Gill Sans MT Light" w:cs="Times New Roman"/>
        </w:rPr>
      </w:pPr>
    </w:p>
    <w:p w14:paraId="0E3D0781" w14:textId="5E9804B0" w:rsidR="0068614B" w:rsidRPr="00ED6BD6" w:rsidRDefault="0068614B"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Rigour and reliability; to have the ability to work to schedul</w:t>
      </w:r>
      <w:r w:rsidR="005D0244">
        <w:rPr>
          <w:rFonts w:ascii="Gill Sans MT Light" w:hAnsi="Gill Sans MT Light" w:cs="Times New Roman"/>
        </w:rPr>
        <w:t xml:space="preserve">es and be highly organised, to </w:t>
      </w:r>
      <w:r w:rsidRPr="00ED6BD6">
        <w:rPr>
          <w:rFonts w:ascii="Gill Sans MT Light" w:hAnsi="Gill Sans MT Light" w:cs="Times New Roman"/>
        </w:rPr>
        <w:t xml:space="preserve">ensure sufficient attention is paid to detail and quality in all areas of the role (particularly data entry), to have high standards and persistence. </w:t>
      </w:r>
    </w:p>
    <w:p w14:paraId="62486C05" w14:textId="77777777" w:rsidR="007D73D8" w:rsidRPr="00ED6BD6" w:rsidRDefault="007D73D8" w:rsidP="007D73D8">
      <w:pPr>
        <w:spacing w:after="0" w:line="240" w:lineRule="auto"/>
        <w:contextualSpacing/>
        <w:jc w:val="both"/>
        <w:rPr>
          <w:rFonts w:ascii="Gill Sans MT Light" w:hAnsi="Gill Sans MT Light" w:cs="Times New Roman"/>
        </w:rPr>
      </w:pPr>
    </w:p>
    <w:p w14:paraId="39BD7A4F" w14:textId="77777777" w:rsidR="006F3AC4" w:rsidRPr="00ED6BD6" w:rsidRDefault="005F53E9"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E</w:t>
      </w:r>
      <w:r w:rsidR="006F3AC4" w:rsidRPr="00ED6BD6">
        <w:rPr>
          <w:rFonts w:ascii="Gill Sans MT Light" w:hAnsi="Gill Sans MT Light" w:cs="Times New Roman"/>
        </w:rPr>
        <w:t>nthusiasm and energy</w:t>
      </w:r>
      <w:r w:rsidR="00602556" w:rsidRPr="00ED6BD6">
        <w:rPr>
          <w:rFonts w:ascii="Gill Sans MT Light" w:hAnsi="Gill Sans MT Light" w:cs="Times New Roman"/>
        </w:rPr>
        <w:t>; to have</w:t>
      </w:r>
      <w:r w:rsidR="0068614B" w:rsidRPr="00ED6BD6">
        <w:rPr>
          <w:rFonts w:ascii="Gill Sans MT Light" w:hAnsi="Gill Sans MT Light" w:cs="Times New Roman"/>
        </w:rPr>
        <w:t xml:space="preserve"> energy, stamina, and initiative.</w:t>
      </w:r>
    </w:p>
    <w:p w14:paraId="4101652C" w14:textId="77777777" w:rsidR="0068614B" w:rsidRPr="00ED6BD6" w:rsidRDefault="0068614B" w:rsidP="007D73D8">
      <w:pPr>
        <w:spacing w:after="0" w:line="240" w:lineRule="auto"/>
        <w:contextualSpacing/>
        <w:jc w:val="both"/>
        <w:rPr>
          <w:rFonts w:ascii="Gill Sans MT Light" w:hAnsi="Gill Sans MT Light" w:cs="Times New Roman"/>
        </w:rPr>
      </w:pPr>
    </w:p>
    <w:p w14:paraId="44FA3740" w14:textId="77777777" w:rsidR="006F3AC4"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Good numeracy skills</w:t>
      </w:r>
      <w:r w:rsidR="0068614B" w:rsidRPr="00ED6BD6">
        <w:rPr>
          <w:rFonts w:ascii="Gill Sans MT Light" w:hAnsi="Gill Sans MT Light" w:cs="Times New Roman"/>
        </w:rPr>
        <w:t xml:space="preserve">; </w:t>
      </w:r>
      <w:r w:rsidRPr="00ED6BD6">
        <w:rPr>
          <w:rFonts w:ascii="Gill Sans MT Light" w:hAnsi="Gill Sans MT Light" w:cs="Times New Roman"/>
        </w:rPr>
        <w:t xml:space="preserve">to be numerate and have the ability to </w:t>
      </w:r>
      <w:r w:rsidR="0068614B" w:rsidRPr="00ED6BD6">
        <w:rPr>
          <w:rFonts w:ascii="Gill Sans MT Light" w:hAnsi="Gill Sans MT Light" w:cs="Times New Roman"/>
        </w:rPr>
        <w:t xml:space="preserve">create and use </w:t>
      </w:r>
      <w:r w:rsidRPr="00ED6BD6">
        <w:rPr>
          <w:rFonts w:ascii="Gill Sans MT Light" w:hAnsi="Gill Sans MT Light" w:cs="Times New Roman"/>
        </w:rPr>
        <w:t>spreadsheets with ease.</w:t>
      </w:r>
    </w:p>
    <w:p w14:paraId="4B99056E" w14:textId="77777777" w:rsidR="006F3AC4" w:rsidRPr="00ED6BD6" w:rsidRDefault="006F3AC4" w:rsidP="007D73D8">
      <w:pPr>
        <w:spacing w:after="0" w:line="240" w:lineRule="auto"/>
        <w:contextualSpacing/>
        <w:jc w:val="both"/>
        <w:rPr>
          <w:rFonts w:ascii="Gill Sans MT Light" w:hAnsi="Gill Sans MT Light" w:cs="Times New Roman"/>
        </w:rPr>
      </w:pPr>
    </w:p>
    <w:p w14:paraId="66050C29" w14:textId="4C488240" w:rsidR="006F3AC4" w:rsidRPr="00ED6BD6" w:rsidRDefault="006F3AC4" w:rsidP="007D73D8">
      <w:pPr>
        <w:spacing w:after="0" w:line="240" w:lineRule="auto"/>
        <w:contextualSpacing/>
        <w:jc w:val="both"/>
        <w:rPr>
          <w:rFonts w:ascii="Gill Sans MT Light" w:hAnsi="Gill Sans MT Light" w:cs="Times New Roman"/>
        </w:rPr>
      </w:pPr>
      <w:r w:rsidRPr="00ED6BD6">
        <w:rPr>
          <w:rFonts w:ascii="Gill Sans MT Light" w:hAnsi="Gill Sans MT Light" w:cs="Times New Roman"/>
        </w:rPr>
        <w:t>I</w:t>
      </w:r>
      <w:r w:rsidR="00AF49C8" w:rsidRPr="00ED6BD6">
        <w:rPr>
          <w:rFonts w:ascii="Gill Sans MT Light" w:hAnsi="Gill Sans MT Light" w:cs="Times New Roman"/>
        </w:rPr>
        <w:t>C</w:t>
      </w:r>
      <w:r w:rsidRPr="00ED6BD6">
        <w:rPr>
          <w:rFonts w:ascii="Gill Sans MT Light" w:hAnsi="Gill Sans MT Light" w:cs="Times New Roman"/>
        </w:rPr>
        <w:t xml:space="preserve">T </w:t>
      </w:r>
      <w:r w:rsidR="00887F8E" w:rsidRPr="00ED6BD6">
        <w:rPr>
          <w:rFonts w:ascii="Gill Sans MT Light" w:hAnsi="Gill Sans MT Light" w:cs="Times New Roman"/>
        </w:rPr>
        <w:t>skills</w:t>
      </w:r>
      <w:r w:rsidR="0068614B" w:rsidRPr="00ED6BD6">
        <w:rPr>
          <w:rFonts w:ascii="Gill Sans MT Light" w:hAnsi="Gill Sans MT Light" w:cs="Times New Roman"/>
        </w:rPr>
        <w:t xml:space="preserve">; to possess essential up-to-date </w:t>
      </w:r>
      <w:r w:rsidR="00A94FCE" w:rsidRPr="00ED6BD6">
        <w:rPr>
          <w:rFonts w:ascii="Gill Sans MT Light" w:hAnsi="Gill Sans MT Light" w:cs="Times New Roman"/>
        </w:rPr>
        <w:t>ICT skills to cope with the daily volume of administrative work</w:t>
      </w:r>
      <w:r w:rsidR="0068614B" w:rsidRPr="00ED6BD6">
        <w:rPr>
          <w:rFonts w:ascii="Gill Sans MT Light" w:hAnsi="Gill Sans MT Light" w:cs="Times New Roman"/>
        </w:rPr>
        <w:t>, and to ensure a</w:t>
      </w:r>
      <w:r w:rsidR="00A94FCE" w:rsidRPr="00ED6BD6">
        <w:rPr>
          <w:rFonts w:ascii="Gill Sans MT Light" w:hAnsi="Gill Sans MT Light" w:cs="Times New Roman"/>
        </w:rPr>
        <w:t xml:space="preserve"> </w:t>
      </w:r>
      <w:r w:rsidR="00887F8E" w:rsidRPr="00ED6BD6">
        <w:rPr>
          <w:rFonts w:ascii="Gill Sans MT Light" w:hAnsi="Gill Sans MT Light" w:cs="Times New Roman"/>
        </w:rPr>
        <w:t xml:space="preserve">high </w:t>
      </w:r>
      <w:r w:rsidR="00A94FCE" w:rsidRPr="00ED6BD6">
        <w:rPr>
          <w:rFonts w:ascii="Gill Sans MT Light" w:hAnsi="Gill Sans MT Light" w:cs="Times New Roman"/>
        </w:rPr>
        <w:t>level of detail</w:t>
      </w:r>
      <w:r w:rsidR="00887F8E" w:rsidRPr="00ED6BD6">
        <w:rPr>
          <w:rFonts w:ascii="Gill Sans MT Light" w:hAnsi="Gill Sans MT Light" w:cs="Times New Roman"/>
        </w:rPr>
        <w:t xml:space="preserve"> and </w:t>
      </w:r>
      <w:r w:rsidR="00A94FCE" w:rsidRPr="00ED6BD6">
        <w:rPr>
          <w:rFonts w:ascii="Gill Sans MT Light" w:hAnsi="Gill Sans MT Light" w:cs="Times New Roman"/>
        </w:rPr>
        <w:t>accuracy particular</w:t>
      </w:r>
      <w:r w:rsidR="0068614B" w:rsidRPr="00ED6BD6">
        <w:rPr>
          <w:rFonts w:ascii="Gill Sans MT Light" w:hAnsi="Gill Sans MT Light" w:cs="Times New Roman"/>
        </w:rPr>
        <w:t>ly</w:t>
      </w:r>
      <w:r w:rsidR="00A94FCE" w:rsidRPr="00ED6BD6">
        <w:rPr>
          <w:rFonts w:ascii="Gill Sans MT Light" w:hAnsi="Gill Sans MT Light" w:cs="Times New Roman"/>
        </w:rPr>
        <w:t xml:space="preserve"> for data entry.</w:t>
      </w:r>
      <w:r w:rsidR="005D0244">
        <w:rPr>
          <w:rFonts w:ascii="Gill Sans MT Light" w:hAnsi="Gill Sans MT Light" w:cs="Times New Roman"/>
        </w:rPr>
        <w:t xml:space="preserve"> </w:t>
      </w:r>
      <w:r w:rsidRPr="00ED6BD6">
        <w:rPr>
          <w:rFonts w:ascii="Gill Sans MT Light" w:hAnsi="Gill Sans MT Light" w:cs="Times New Roman"/>
        </w:rPr>
        <w:t xml:space="preserve">The ability to work with all standard office software and the motivation to </w:t>
      </w:r>
      <w:r w:rsidR="00887F8E" w:rsidRPr="00ED6BD6">
        <w:rPr>
          <w:rFonts w:ascii="Gill Sans MT Light" w:hAnsi="Gill Sans MT Light" w:cs="Times New Roman"/>
        </w:rPr>
        <w:t>quickly become a highly-proficient user of the pupil database (PASS</w:t>
      </w:r>
      <w:r w:rsidR="0069734D" w:rsidRPr="00ED6BD6">
        <w:rPr>
          <w:rFonts w:ascii="Gill Sans MT Light" w:hAnsi="Gill Sans MT Light" w:cs="Times New Roman"/>
        </w:rPr>
        <w:t>/Isams</w:t>
      </w:r>
      <w:r w:rsidR="00887F8E" w:rsidRPr="00ED6BD6">
        <w:rPr>
          <w:rFonts w:ascii="Gill Sans MT Light" w:hAnsi="Gill Sans MT Light" w:cs="Times New Roman"/>
        </w:rPr>
        <w:t>).</w:t>
      </w:r>
    </w:p>
    <w:p w14:paraId="4DDBEF00" w14:textId="7A17EDDB" w:rsidR="007D73D8" w:rsidRPr="00ED6BD6" w:rsidRDefault="007D73D8" w:rsidP="007D73D8">
      <w:pPr>
        <w:spacing w:after="0" w:line="240" w:lineRule="auto"/>
        <w:contextualSpacing/>
        <w:rPr>
          <w:rFonts w:ascii="Gill Sans MT Light" w:hAnsi="Gill Sans MT Light" w:cs="Times New Roman"/>
          <w:b/>
        </w:rPr>
      </w:pPr>
    </w:p>
    <w:p w14:paraId="19C94DD1" w14:textId="68E83B5E" w:rsidR="007D73D8" w:rsidRPr="00ED6BD6" w:rsidRDefault="0069734D" w:rsidP="007D73D8">
      <w:pPr>
        <w:spacing w:after="0" w:line="240" w:lineRule="auto"/>
        <w:contextualSpacing/>
        <w:rPr>
          <w:rFonts w:ascii="Gill Sans MT Light" w:hAnsi="Gill Sans MT Light" w:cs="Times New Roman"/>
          <w:b/>
        </w:rPr>
      </w:pPr>
      <w:r w:rsidRPr="00ED6BD6">
        <w:rPr>
          <w:rFonts w:ascii="Gill Sans MT Light" w:hAnsi="Gill Sans MT Light" w:cs="Times New Roman"/>
          <w:b/>
        </w:rPr>
        <w:t>Terms and conditions:</w:t>
      </w:r>
    </w:p>
    <w:p w14:paraId="3461D779" w14:textId="77B238A2" w:rsidR="007D73D8" w:rsidRDefault="007D73D8" w:rsidP="007D73D8">
      <w:pPr>
        <w:spacing w:after="0" w:line="240" w:lineRule="auto"/>
        <w:contextualSpacing/>
        <w:rPr>
          <w:rFonts w:ascii="Gill Sans MT Light" w:hAnsi="Gill Sans MT Light" w:cs="Times New Roman"/>
          <w:b/>
        </w:rPr>
      </w:pPr>
    </w:p>
    <w:p w14:paraId="0B3386EE" w14:textId="5B166DC7" w:rsidR="005D0244" w:rsidRPr="005D0244" w:rsidRDefault="005D0244" w:rsidP="007D73D8">
      <w:pPr>
        <w:spacing w:after="0" w:line="240" w:lineRule="auto"/>
        <w:contextualSpacing/>
        <w:rPr>
          <w:rFonts w:ascii="Gill Sans MT Light" w:hAnsi="Gill Sans MT Light" w:cs="Times New Roman"/>
        </w:rPr>
      </w:pPr>
      <w:r w:rsidRPr="005D0244">
        <w:rPr>
          <w:rFonts w:ascii="Gill Sans MT Light" w:hAnsi="Gill Sans MT Light" w:cs="Times New Roman"/>
        </w:rPr>
        <w:t>Salary</w:t>
      </w:r>
    </w:p>
    <w:p w14:paraId="5623E3D8" w14:textId="77777777" w:rsidR="005D0244" w:rsidRPr="00ED6BD6" w:rsidRDefault="005D0244" w:rsidP="009B609E">
      <w:pPr>
        <w:pStyle w:val="ListParagraph"/>
        <w:numPr>
          <w:ilvl w:val="0"/>
          <w:numId w:val="9"/>
        </w:numPr>
        <w:spacing w:after="0" w:line="240" w:lineRule="auto"/>
        <w:ind w:left="426" w:hanging="426"/>
        <w:rPr>
          <w:rFonts w:ascii="Gill Sans MT Light" w:hAnsi="Gill Sans MT Light" w:cs="Times New Roman"/>
        </w:rPr>
      </w:pPr>
      <w:r w:rsidRPr="00ED6BD6">
        <w:rPr>
          <w:rFonts w:ascii="Gill Sans MT Light" w:hAnsi="Gill Sans MT Light" w:cs="Times New Roman"/>
        </w:rPr>
        <w:t>circa £20k per annum dependent on skills and experience</w:t>
      </w:r>
    </w:p>
    <w:p w14:paraId="067E6462" w14:textId="77777777" w:rsidR="005D0244" w:rsidRPr="005D0244" w:rsidRDefault="005D0244" w:rsidP="005D0244">
      <w:pPr>
        <w:spacing w:after="0" w:line="240" w:lineRule="auto"/>
        <w:rPr>
          <w:rFonts w:ascii="Gill Sans MT Light" w:hAnsi="Gill Sans MT Light" w:cs="Times New Roman"/>
          <w:b/>
        </w:rPr>
      </w:pPr>
    </w:p>
    <w:p w14:paraId="74C1B333" w14:textId="77777777" w:rsidR="007D73D8" w:rsidRPr="00ED6BD6" w:rsidRDefault="007D73D8" w:rsidP="00DB34DC">
      <w:pPr>
        <w:spacing w:after="0" w:line="240" w:lineRule="auto"/>
        <w:ind w:left="357" w:hanging="357"/>
        <w:contextualSpacing/>
        <w:rPr>
          <w:rFonts w:ascii="Gill Sans MT Light" w:hAnsi="Gill Sans MT Light" w:cs="Times New Roman"/>
        </w:rPr>
      </w:pPr>
      <w:r w:rsidRPr="00ED6BD6">
        <w:rPr>
          <w:rFonts w:ascii="Gill Sans MT Light" w:hAnsi="Gill Sans MT Light" w:cs="Times New Roman"/>
        </w:rPr>
        <w:t xml:space="preserve">Hours </w:t>
      </w:r>
    </w:p>
    <w:p w14:paraId="0FB78278" w14:textId="47E57928" w:rsidR="00262D6E" w:rsidRPr="00ED6BD6" w:rsidRDefault="00D23451" w:rsidP="009B609E">
      <w:pPr>
        <w:pStyle w:val="ListParagraph"/>
        <w:numPr>
          <w:ilvl w:val="0"/>
          <w:numId w:val="6"/>
        </w:numPr>
        <w:spacing w:after="0" w:line="240" w:lineRule="auto"/>
        <w:ind w:left="357" w:hanging="357"/>
        <w:rPr>
          <w:rFonts w:ascii="Gill Sans MT Light" w:hAnsi="Gill Sans MT Light" w:cs="Times New Roman"/>
        </w:rPr>
      </w:pPr>
      <w:r w:rsidRPr="00ED6BD6">
        <w:rPr>
          <w:rFonts w:ascii="Gill Sans MT Light" w:hAnsi="Gill Sans MT Light" w:cs="Times New Roman"/>
        </w:rPr>
        <w:t>37.5</w:t>
      </w:r>
      <w:r w:rsidR="007D73D8" w:rsidRPr="00ED6BD6">
        <w:rPr>
          <w:rFonts w:ascii="Gill Sans MT Light" w:hAnsi="Gill Sans MT Light" w:cs="Times New Roman"/>
        </w:rPr>
        <w:t xml:space="preserve"> hours per week per week, Monday to Friday</w:t>
      </w:r>
      <w:r w:rsidR="005D0244">
        <w:rPr>
          <w:rFonts w:ascii="Gill Sans MT Light" w:hAnsi="Gill Sans MT Light" w:cs="Times New Roman"/>
        </w:rPr>
        <w:t>,</w:t>
      </w:r>
      <w:r w:rsidR="00BA3B01">
        <w:rPr>
          <w:rFonts w:ascii="Gill Sans MT Light" w:hAnsi="Gill Sans MT Light" w:cs="Times New Roman"/>
        </w:rPr>
        <w:t xml:space="preserve"> all year round</w:t>
      </w:r>
    </w:p>
    <w:p w14:paraId="0FEEAD80" w14:textId="3C358122" w:rsidR="00D23451" w:rsidRPr="00ED6BD6" w:rsidRDefault="00D23451" w:rsidP="009B609E">
      <w:pPr>
        <w:pStyle w:val="ListParagraph"/>
        <w:numPr>
          <w:ilvl w:val="0"/>
          <w:numId w:val="6"/>
        </w:numPr>
        <w:spacing w:after="0" w:line="240" w:lineRule="auto"/>
        <w:ind w:left="357" w:hanging="357"/>
        <w:rPr>
          <w:rFonts w:ascii="Gill Sans MT Light" w:hAnsi="Gill Sans MT Light" w:cs="Times New Roman"/>
        </w:rPr>
      </w:pPr>
      <w:r w:rsidRPr="00ED6BD6">
        <w:rPr>
          <w:rFonts w:ascii="Gill Sans MT Light" w:hAnsi="Gill Sans MT Light" w:cs="Times New Roman"/>
        </w:rPr>
        <w:t xml:space="preserve">Additional ‘out of hours’ events </w:t>
      </w:r>
      <w:r w:rsidR="00F330FA" w:rsidRPr="00ED6BD6">
        <w:rPr>
          <w:rFonts w:ascii="Gill Sans MT Light" w:hAnsi="Gill Sans MT Light" w:cs="Times New Roman"/>
        </w:rPr>
        <w:t xml:space="preserve">may require occasional attendance and time off in lieu (which can be during College holidays) will be given </w:t>
      </w:r>
    </w:p>
    <w:p w14:paraId="1FC39945" w14:textId="77777777" w:rsidR="00D23451" w:rsidRPr="00ED6BD6" w:rsidRDefault="00D23451" w:rsidP="007D73D8">
      <w:pPr>
        <w:spacing w:after="0" w:line="240" w:lineRule="auto"/>
        <w:ind w:left="720" w:hanging="720"/>
        <w:contextualSpacing/>
        <w:rPr>
          <w:rFonts w:ascii="Gill Sans MT Light" w:hAnsi="Gill Sans MT Light" w:cs="Times New Roman"/>
        </w:rPr>
      </w:pPr>
    </w:p>
    <w:p w14:paraId="257860B2" w14:textId="77777777" w:rsidR="007D73D8" w:rsidRPr="00ED6BD6" w:rsidRDefault="007D73D8" w:rsidP="007D73D8">
      <w:pPr>
        <w:spacing w:after="0" w:line="240" w:lineRule="auto"/>
        <w:contextualSpacing/>
        <w:rPr>
          <w:rFonts w:ascii="Gill Sans MT Light" w:hAnsi="Gill Sans MT Light" w:cs="Times New Roman"/>
        </w:rPr>
      </w:pPr>
      <w:r w:rsidRPr="00ED6BD6">
        <w:rPr>
          <w:rFonts w:ascii="Gill Sans MT Light" w:hAnsi="Gill Sans MT Light" w:cs="Times New Roman"/>
        </w:rPr>
        <w:t>Other benefits include:</w:t>
      </w:r>
    </w:p>
    <w:p w14:paraId="570695B3" w14:textId="70BD8E34" w:rsidR="007D73D8" w:rsidRPr="00ED6BD6" w:rsidRDefault="007D73D8" w:rsidP="009B609E">
      <w:pPr>
        <w:pStyle w:val="ListParagraph"/>
        <w:numPr>
          <w:ilvl w:val="0"/>
          <w:numId w:val="7"/>
        </w:numPr>
        <w:spacing w:after="0" w:line="240" w:lineRule="auto"/>
        <w:ind w:left="357" w:hanging="357"/>
        <w:rPr>
          <w:rFonts w:ascii="Gill Sans MT Light" w:hAnsi="Gill Sans MT Light" w:cs="Times New Roman"/>
        </w:rPr>
      </w:pPr>
      <w:r w:rsidRPr="00ED6BD6">
        <w:rPr>
          <w:rFonts w:ascii="Gill Sans MT Light" w:hAnsi="Gill Sans MT Light" w:cs="Times New Roman"/>
        </w:rPr>
        <w:t>Lunch if during normal working hours</w:t>
      </w:r>
    </w:p>
    <w:p w14:paraId="5997CC1D" w14:textId="18FF345D" w:rsidR="007D73D8" w:rsidRPr="005D0244" w:rsidRDefault="007D73D8" w:rsidP="009B609E">
      <w:pPr>
        <w:pStyle w:val="ListParagraph"/>
        <w:numPr>
          <w:ilvl w:val="0"/>
          <w:numId w:val="7"/>
        </w:numPr>
        <w:spacing w:after="0" w:line="240" w:lineRule="auto"/>
        <w:ind w:left="357" w:hanging="357"/>
        <w:rPr>
          <w:rFonts w:ascii="Gill Sans MT Light" w:hAnsi="Gill Sans MT Light" w:cs="Times New Roman"/>
        </w:rPr>
      </w:pPr>
      <w:r w:rsidRPr="00ED6BD6">
        <w:rPr>
          <w:rFonts w:ascii="Gill Sans MT Light" w:hAnsi="Gill Sans MT Light" w:cs="Times New Roman"/>
        </w:rPr>
        <w:t>Free tickets to College productions</w:t>
      </w:r>
    </w:p>
    <w:p w14:paraId="110FFD37" w14:textId="61C862C7" w:rsidR="007D73D8" w:rsidRDefault="007D73D8" w:rsidP="007D73D8">
      <w:pPr>
        <w:pStyle w:val="Default"/>
        <w:rPr>
          <w:rFonts w:ascii="Gill Sans MT Light" w:hAnsi="Gill Sans MT Light"/>
          <w:b/>
          <w:bCs/>
          <w:color w:val="auto"/>
          <w:sz w:val="22"/>
          <w:szCs w:val="22"/>
        </w:rPr>
      </w:pPr>
    </w:p>
    <w:p w14:paraId="5B4D6E35" w14:textId="77777777" w:rsidR="00903777" w:rsidRDefault="00903777" w:rsidP="005D0244">
      <w:pPr>
        <w:spacing w:after="0"/>
        <w:rPr>
          <w:rFonts w:ascii="Gill Sans MT Light" w:hAnsi="Gill Sans MT Light"/>
          <w:b/>
        </w:rPr>
      </w:pPr>
    </w:p>
    <w:p w14:paraId="7357432D" w14:textId="77777777" w:rsidR="00903777" w:rsidRDefault="00903777" w:rsidP="005D0244">
      <w:pPr>
        <w:spacing w:after="0"/>
        <w:rPr>
          <w:rFonts w:ascii="Gill Sans MT Light" w:hAnsi="Gill Sans MT Light"/>
          <w:b/>
        </w:rPr>
      </w:pPr>
    </w:p>
    <w:p w14:paraId="56EA2613" w14:textId="77777777" w:rsidR="00903777" w:rsidRDefault="00903777" w:rsidP="005D0244">
      <w:pPr>
        <w:spacing w:after="0"/>
        <w:rPr>
          <w:rFonts w:ascii="Gill Sans MT Light" w:hAnsi="Gill Sans MT Light"/>
          <w:b/>
        </w:rPr>
      </w:pPr>
    </w:p>
    <w:p w14:paraId="3B653CBB" w14:textId="77777777" w:rsidR="00903777" w:rsidRDefault="00903777" w:rsidP="005D0244">
      <w:pPr>
        <w:spacing w:after="0"/>
        <w:rPr>
          <w:rFonts w:ascii="Gill Sans MT Light" w:hAnsi="Gill Sans MT Light"/>
          <w:b/>
        </w:rPr>
      </w:pPr>
    </w:p>
    <w:p w14:paraId="2472F065" w14:textId="6FC388D5" w:rsidR="005D0244" w:rsidRDefault="005D0244" w:rsidP="005D0244">
      <w:pPr>
        <w:spacing w:after="0"/>
        <w:rPr>
          <w:rFonts w:ascii="Gill Sans MT Light" w:hAnsi="Gill Sans MT Light"/>
          <w:b/>
        </w:rPr>
      </w:pPr>
      <w:r w:rsidRPr="00E67A86">
        <w:rPr>
          <w:rFonts w:ascii="Gill Sans MT Light" w:hAnsi="Gill Sans MT Light"/>
          <w:b/>
        </w:rPr>
        <w:lastRenderedPageBreak/>
        <w:t>Safeguarding Statement</w:t>
      </w:r>
    </w:p>
    <w:p w14:paraId="7D566D76" w14:textId="77777777" w:rsidR="005D0244" w:rsidRPr="00E67A86" w:rsidRDefault="005D0244" w:rsidP="005D0244">
      <w:pPr>
        <w:spacing w:after="0"/>
        <w:rPr>
          <w:rFonts w:ascii="Gill Sans MT Light" w:hAnsi="Gill Sans MT Light"/>
          <w:b/>
        </w:rPr>
      </w:pPr>
    </w:p>
    <w:p w14:paraId="687D1F1E" w14:textId="4C86241E" w:rsidR="005D0244" w:rsidRDefault="005D0244" w:rsidP="005D0244">
      <w:pPr>
        <w:spacing w:after="0"/>
        <w:rPr>
          <w:rFonts w:ascii="Gill Sans MT Light" w:hAnsi="Gill Sans MT Light"/>
        </w:rPr>
      </w:pPr>
      <w:r w:rsidRPr="00E67A86">
        <w:rPr>
          <w:rFonts w:ascii="Gill Sans MT Light" w:hAnsi="Gill Sans MT Light"/>
        </w:rPr>
        <w:t>Eastbourne College</w:t>
      </w:r>
      <w:r w:rsidR="00364450">
        <w:rPr>
          <w:rFonts w:ascii="Gill Sans MT Light" w:hAnsi="Gill Sans MT Light"/>
        </w:rPr>
        <w:t xml:space="preserve"> Incorporated</w:t>
      </w:r>
      <w:r w:rsidRPr="00E67A86">
        <w:rPr>
          <w:rFonts w:ascii="Gill Sans MT Light" w:hAnsi="Gill Sans MT Light"/>
        </w:rPr>
        <w:t xml:space="preserve"> is committed to safeguarding and promoting the welfare of children and young people and expects all staff and volunt</w:t>
      </w:r>
      <w:r>
        <w:rPr>
          <w:rFonts w:ascii="Gill Sans MT Light" w:hAnsi="Gill Sans MT Light"/>
        </w:rPr>
        <w:t xml:space="preserve">eers to share this commitment. </w:t>
      </w:r>
      <w:r w:rsidRPr="00E67A86">
        <w:rPr>
          <w:rFonts w:ascii="Gill Sans MT Light" w:hAnsi="Gill Sans MT Light"/>
        </w:rPr>
        <w:t>The appointment is subject to enhanced DBS check, pre-employment medical questionnaire and positive references.</w:t>
      </w:r>
    </w:p>
    <w:p w14:paraId="231FA63B" w14:textId="77777777" w:rsidR="005D0244" w:rsidRPr="00980ED1" w:rsidRDefault="005D0244" w:rsidP="005D0244">
      <w:pPr>
        <w:spacing w:after="0"/>
        <w:rPr>
          <w:rFonts w:ascii="Gill Sans MT Light" w:hAnsi="Gill Sans MT Light"/>
        </w:rPr>
      </w:pPr>
    </w:p>
    <w:p w14:paraId="1038E13B" w14:textId="77777777" w:rsidR="005D0244" w:rsidRPr="00E67A86" w:rsidRDefault="005D0244" w:rsidP="005D0244">
      <w:pPr>
        <w:spacing w:after="0"/>
        <w:rPr>
          <w:rFonts w:ascii="Gill Sans MT Light" w:hAnsi="Gill Sans MT Light"/>
        </w:rPr>
      </w:pPr>
      <w:r w:rsidRPr="00980ED1">
        <w:rPr>
          <w:rFonts w:ascii="Gill Sans MT Light" w:hAnsi="Gill Sans MT Light"/>
        </w:rPr>
        <w:t>Eastbourne College Incorporated is committed to the provision of equal opportunities in employment and accordingly wishes to ensure that no job applicant is treated less favourably on unjustifiable grounds.</w:t>
      </w:r>
    </w:p>
    <w:p w14:paraId="5F824A8D" w14:textId="77777777" w:rsidR="005D0244" w:rsidRPr="00ED6BD6" w:rsidRDefault="005D0244" w:rsidP="005D0244">
      <w:pPr>
        <w:pStyle w:val="Default"/>
        <w:rPr>
          <w:rFonts w:ascii="Gill Sans MT Light" w:hAnsi="Gill Sans MT Light"/>
          <w:b/>
          <w:bCs/>
          <w:color w:val="auto"/>
          <w:sz w:val="22"/>
          <w:szCs w:val="22"/>
        </w:rPr>
      </w:pPr>
    </w:p>
    <w:p w14:paraId="1B0DFEAE" w14:textId="2656954E" w:rsidR="007D73D8" w:rsidRPr="00ED6BD6" w:rsidRDefault="0069734D" w:rsidP="005D0244">
      <w:pPr>
        <w:pStyle w:val="Default"/>
        <w:rPr>
          <w:rFonts w:ascii="Gill Sans MT Light" w:hAnsi="Gill Sans MT Light"/>
          <w:b/>
          <w:bCs/>
          <w:color w:val="auto"/>
          <w:sz w:val="22"/>
          <w:szCs w:val="22"/>
        </w:rPr>
      </w:pPr>
      <w:r w:rsidRPr="00ED6BD6">
        <w:rPr>
          <w:rFonts w:ascii="Gill Sans MT Light" w:hAnsi="Gill Sans MT Light"/>
          <w:b/>
          <w:bCs/>
          <w:color w:val="auto"/>
          <w:sz w:val="22"/>
          <w:szCs w:val="22"/>
        </w:rPr>
        <w:t>Application process:</w:t>
      </w:r>
    </w:p>
    <w:p w14:paraId="6B699379" w14:textId="77777777" w:rsidR="007D73D8" w:rsidRPr="00ED6BD6" w:rsidRDefault="007D73D8" w:rsidP="005D0244">
      <w:pPr>
        <w:pStyle w:val="Default"/>
        <w:rPr>
          <w:rFonts w:ascii="Gill Sans MT Light" w:hAnsi="Gill Sans MT Light"/>
          <w:b/>
          <w:bCs/>
          <w:color w:val="auto"/>
          <w:sz w:val="22"/>
          <w:szCs w:val="22"/>
        </w:rPr>
      </w:pPr>
    </w:p>
    <w:p w14:paraId="242E97C9" w14:textId="6EDE55E5" w:rsidR="005D0244" w:rsidRPr="005D0244" w:rsidRDefault="005D0244" w:rsidP="009B609E">
      <w:pPr>
        <w:pStyle w:val="Default"/>
        <w:numPr>
          <w:ilvl w:val="0"/>
          <w:numId w:val="8"/>
        </w:numPr>
        <w:ind w:left="426" w:hanging="426"/>
        <w:rPr>
          <w:rFonts w:ascii="Gill Sans MT Light" w:hAnsi="Gill Sans MT Light"/>
          <w:bCs/>
          <w:color w:val="auto"/>
          <w:sz w:val="22"/>
          <w:szCs w:val="22"/>
          <w:lang w:val="en-US"/>
        </w:rPr>
      </w:pPr>
      <w:r w:rsidRPr="005D0244">
        <w:rPr>
          <w:rFonts w:ascii="Gill Sans MT Light" w:hAnsi="Gill Sans MT Light"/>
          <w:bCs/>
          <w:color w:val="auto"/>
          <w:sz w:val="22"/>
          <w:szCs w:val="22"/>
          <w:lang w:val="en-US"/>
        </w:rPr>
        <w:t xml:space="preserve">To apply, please visit </w:t>
      </w:r>
      <w:hyperlink r:id="rId7" w:history="1">
        <w:r w:rsidRPr="005D0244">
          <w:rPr>
            <w:rStyle w:val="Hyperlink"/>
            <w:rFonts w:ascii="Gill Sans MT Light" w:hAnsi="Gill Sans MT Light"/>
            <w:bCs/>
            <w:sz w:val="22"/>
            <w:szCs w:val="22"/>
            <w:lang w:val="en-US"/>
          </w:rPr>
          <w:t>https://www.eastbourne-college.co.uk/contact/employment-opportunities/</w:t>
        </w:r>
      </w:hyperlink>
      <w:r w:rsidRPr="005D0244">
        <w:rPr>
          <w:rFonts w:ascii="Gill Sans MT Light" w:hAnsi="Gill Sans MT Light"/>
          <w:bCs/>
          <w:color w:val="auto"/>
          <w:sz w:val="22"/>
          <w:szCs w:val="22"/>
          <w:lang w:val="en-US"/>
        </w:rPr>
        <w:t xml:space="preserve"> and click the ‘</w:t>
      </w:r>
      <w:r w:rsidRPr="005D0244">
        <w:rPr>
          <w:rFonts w:ascii="Gill Sans MT Light" w:hAnsi="Gill Sans MT Light"/>
          <w:b/>
          <w:bCs/>
          <w:color w:val="auto"/>
          <w:sz w:val="22"/>
          <w:szCs w:val="22"/>
          <w:lang w:val="en-US"/>
        </w:rPr>
        <w:t>Apply Now’</w:t>
      </w:r>
      <w:r w:rsidRPr="005D0244">
        <w:rPr>
          <w:rFonts w:ascii="Gill Sans MT Light" w:hAnsi="Gill Sans MT Light"/>
          <w:bCs/>
          <w:color w:val="auto"/>
          <w:sz w:val="22"/>
          <w:szCs w:val="22"/>
          <w:lang w:val="en-US"/>
        </w:rPr>
        <w:t xml:space="preserve"> button to complete the mandatory application form. An up-to-date CV </w:t>
      </w:r>
      <w:r>
        <w:rPr>
          <w:rFonts w:ascii="Gill Sans MT Light" w:hAnsi="Gill Sans MT Light"/>
          <w:bCs/>
          <w:color w:val="auto"/>
          <w:sz w:val="22"/>
          <w:szCs w:val="22"/>
          <w:lang w:val="en-US"/>
        </w:rPr>
        <w:t xml:space="preserve">and covering letter </w:t>
      </w:r>
      <w:r w:rsidRPr="005D0244">
        <w:rPr>
          <w:rFonts w:ascii="Gill Sans MT Light" w:hAnsi="Gill Sans MT Light"/>
          <w:bCs/>
          <w:color w:val="auto"/>
          <w:sz w:val="22"/>
          <w:szCs w:val="22"/>
          <w:lang w:val="en-US"/>
        </w:rPr>
        <w:t>may be uploaded with this online application form.</w:t>
      </w:r>
    </w:p>
    <w:p w14:paraId="555F82BC" w14:textId="5DCA92A0" w:rsidR="005D0244" w:rsidRPr="005D0244" w:rsidRDefault="005D0244" w:rsidP="005D0244">
      <w:pPr>
        <w:pStyle w:val="Default"/>
        <w:rPr>
          <w:rFonts w:ascii="Gill Sans MT Light" w:hAnsi="Gill Sans MT Light"/>
          <w:bCs/>
          <w:color w:val="auto"/>
          <w:sz w:val="22"/>
          <w:szCs w:val="22"/>
          <w:lang w:val="en-US"/>
        </w:rPr>
      </w:pPr>
    </w:p>
    <w:p w14:paraId="4C27447B" w14:textId="77777777" w:rsidR="005D0244" w:rsidRPr="005D0244" w:rsidRDefault="005D0244" w:rsidP="009B609E">
      <w:pPr>
        <w:pStyle w:val="Default"/>
        <w:numPr>
          <w:ilvl w:val="0"/>
          <w:numId w:val="8"/>
        </w:numPr>
        <w:ind w:left="426" w:hanging="426"/>
        <w:rPr>
          <w:rFonts w:ascii="Gill Sans MT Light" w:hAnsi="Gill Sans MT Light"/>
          <w:bCs/>
          <w:color w:val="auto"/>
          <w:sz w:val="22"/>
          <w:szCs w:val="22"/>
          <w:lang w:val="en-US"/>
        </w:rPr>
      </w:pPr>
      <w:r w:rsidRPr="005D0244">
        <w:rPr>
          <w:rFonts w:ascii="Gill Sans MT Light" w:hAnsi="Gill Sans MT Light"/>
          <w:bCs/>
          <w:color w:val="auto"/>
          <w:sz w:val="22"/>
          <w:szCs w:val="22"/>
          <w:lang w:val="en-US"/>
        </w:rPr>
        <w:t>For further information please contact Human Resources Department by email: hr@eastbourne-college.co.uk or tel: 01323 452300.</w:t>
      </w:r>
    </w:p>
    <w:p w14:paraId="197B08E3" w14:textId="77777777" w:rsidR="005D0244" w:rsidRPr="005D0244" w:rsidRDefault="005D0244" w:rsidP="005D0244">
      <w:pPr>
        <w:pStyle w:val="Default"/>
        <w:ind w:left="426"/>
        <w:rPr>
          <w:rFonts w:ascii="Gill Sans MT Light" w:hAnsi="Gill Sans MT Light"/>
          <w:bCs/>
          <w:color w:val="auto"/>
          <w:sz w:val="22"/>
          <w:szCs w:val="22"/>
          <w:lang w:val="en-US"/>
        </w:rPr>
      </w:pPr>
    </w:p>
    <w:p w14:paraId="5095189E" w14:textId="5EA199CA" w:rsidR="005D0244" w:rsidRDefault="005D0244" w:rsidP="009B609E">
      <w:pPr>
        <w:pStyle w:val="Default"/>
        <w:numPr>
          <w:ilvl w:val="0"/>
          <w:numId w:val="8"/>
        </w:numPr>
        <w:ind w:left="426" w:hanging="426"/>
        <w:rPr>
          <w:rFonts w:ascii="Gill Sans MT Light" w:hAnsi="Gill Sans MT Light"/>
          <w:bCs/>
          <w:color w:val="auto"/>
          <w:sz w:val="22"/>
          <w:szCs w:val="22"/>
          <w:lang w:val="en-US"/>
        </w:rPr>
      </w:pPr>
      <w:r w:rsidRPr="005D0244">
        <w:rPr>
          <w:rFonts w:ascii="Gill Sans MT Light" w:hAnsi="Gill Sans MT Light"/>
          <w:bCs/>
          <w:color w:val="auto"/>
          <w:sz w:val="22"/>
          <w:szCs w:val="22"/>
          <w:lang w:val="en-US"/>
        </w:rPr>
        <w:t xml:space="preserve">The closing date for applications is </w:t>
      </w:r>
      <w:r w:rsidR="0059351C">
        <w:rPr>
          <w:rFonts w:ascii="Gill Sans MT Light" w:hAnsi="Gill Sans MT Light"/>
          <w:bCs/>
          <w:color w:val="auto"/>
          <w:sz w:val="22"/>
          <w:szCs w:val="22"/>
          <w:lang w:val="en-US"/>
        </w:rPr>
        <w:t>26</w:t>
      </w:r>
      <w:bookmarkStart w:id="0" w:name="_GoBack"/>
      <w:bookmarkEnd w:id="0"/>
      <w:r w:rsidR="002269C2">
        <w:rPr>
          <w:rFonts w:ascii="Gill Sans MT Light" w:hAnsi="Gill Sans MT Light"/>
          <w:bCs/>
          <w:color w:val="auto"/>
          <w:sz w:val="22"/>
          <w:szCs w:val="22"/>
          <w:lang w:val="en-US"/>
        </w:rPr>
        <w:t xml:space="preserve"> April 2021.</w:t>
      </w:r>
    </w:p>
    <w:p w14:paraId="600C9CBF" w14:textId="3E7C9040" w:rsidR="005D0244" w:rsidRPr="005D0244" w:rsidRDefault="005D0244" w:rsidP="005D0244">
      <w:pPr>
        <w:pStyle w:val="Default"/>
        <w:rPr>
          <w:rFonts w:ascii="Gill Sans MT Light" w:hAnsi="Gill Sans MT Light"/>
          <w:bCs/>
          <w:color w:val="auto"/>
          <w:sz w:val="22"/>
          <w:szCs w:val="22"/>
          <w:lang w:val="en-US"/>
        </w:rPr>
      </w:pPr>
    </w:p>
    <w:p w14:paraId="23B1CB37" w14:textId="1D5F218B" w:rsidR="0069734D" w:rsidRDefault="007D73D8" w:rsidP="009B609E">
      <w:pPr>
        <w:pStyle w:val="Default"/>
        <w:numPr>
          <w:ilvl w:val="0"/>
          <w:numId w:val="8"/>
        </w:numPr>
        <w:ind w:left="426" w:hanging="426"/>
        <w:rPr>
          <w:rFonts w:ascii="Gill Sans MT Light" w:hAnsi="Gill Sans MT Light"/>
          <w:bCs/>
          <w:color w:val="auto"/>
          <w:sz w:val="22"/>
          <w:szCs w:val="22"/>
          <w:lang w:val="en-US"/>
        </w:rPr>
      </w:pPr>
      <w:r w:rsidRPr="00ED6BD6">
        <w:rPr>
          <w:rFonts w:ascii="Gill Sans MT Light" w:hAnsi="Gill Sans MT Light"/>
          <w:bCs/>
          <w:color w:val="auto"/>
          <w:sz w:val="22"/>
          <w:szCs w:val="22"/>
          <w:lang w:val="en-US"/>
        </w:rPr>
        <w:t>Candidates will be required to provide the names and contact details of two referees, one of whom</w:t>
      </w:r>
      <w:r w:rsidR="005D0244">
        <w:rPr>
          <w:rFonts w:ascii="Gill Sans MT Light" w:hAnsi="Gill Sans MT Light"/>
          <w:bCs/>
          <w:color w:val="auto"/>
          <w:sz w:val="22"/>
          <w:szCs w:val="22"/>
          <w:lang w:val="en-US"/>
        </w:rPr>
        <w:t xml:space="preserve"> should be a current employer. </w:t>
      </w:r>
      <w:r w:rsidRPr="00ED6BD6">
        <w:rPr>
          <w:rFonts w:ascii="Gill Sans MT Light" w:hAnsi="Gill Sans MT Light"/>
          <w:bCs/>
          <w:color w:val="auto"/>
          <w:sz w:val="22"/>
          <w:szCs w:val="22"/>
          <w:lang w:val="en-US"/>
        </w:rPr>
        <w:t>Candidates should make it clear if they would prefer their referees not to be contacted before the interview stage.</w:t>
      </w:r>
    </w:p>
    <w:p w14:paraId="3FE9F23F" w14:textId="0057AC3A" w:rsidR="007D73D8" w:rsidRPr="005D0244" w:rsidRDefault="007D73D8" w:rsidP="005D0244">
      <w:pPr>
        <w:pStyle w:val="Default"/>
        <w:rPr>
          <w:rFonts w:ascii="Gill Sans MT Light" w:hAnsi="Gill Sans MT Light"/>
          <w:bCs/>
          <w:color w:val="auto"/>
          <w:sz w:val="22"/>
          <w:szCs w:val="22"/>
        </w:rPr>
      </w:pPr>
    </w:p>
    <w:sectPr w:rsidR="007D73D8" w:rsidRPr="005D0244" w:rsidSect="009F31AC">
      <w:headerReference w:type="default" r:id="rId8"/>
      <w:headerReference w:type="first" r:id="rId9"/>
      <w:pgSz w:w="11906" w:h="16838"/>
      <w:pgMar w:top="1440" w:right="1440" w:bottom="709"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0200" w14:textId="77777777" w:rsidR="000B2B8F" w:rsidRDefault="000B2B8F">
      <w:pPr>
        <w:spacing w:after="0" w:line="240" w:lineRule="auto"/>
      </w:pPr>
      <w:r>
        <w:separator/>
      </w:r>
    </w:p>
  </w:endnote>
  <w:endnote w:type="continuationSeparator" w:id="0">
    <w:p w14:paraId="34E80A12" w14:textId="77777777" w:rsidR="000B2B8F" w:rsidRDefault="000B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02D3" w14:textId="77777777" w:rsidR="000B2B8F" w:rsidRDefault="000B2B8F">
      <w:pPr>
        <w:spacing w:after="0" w:line="240" w:lineRule="auto"/>
      </w:pPr>
      <w:r>
        <w:separator/>
      </w:r>
    </w:p>
  </w:footnote>
  <w:footnote w:type="continuationSeparator" w:id="0">
    <w:p w14:paraId="2F9CB71C" w14:textId="77777777" w:rsidR="000B2B8F" w:rsidRDefault="000B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0B1030" w:rsidRDefault="0059351C" w:rsidP="0042375E">
    <w:pPr>
      <w:pStyle w:val="Header"/>
      <w:jc w:val="center"/>
    </w:pPr>
  </w:p>
  <w:p w14:paraId="08CE6F91" w14:textId="77777777" w:rsidR="000B1030" w:rsidRDefault="00593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DA86516" w:rsidR="000B1030" w:rsidRDefault="00364450" w:rsidP="0042375E">
    <w:pPr>
      <w:pStyle w:val="Header"/>
      <w:jc w:val="center"/>
    </w:pPr>
    <w:r>
      <w:rPr>
        <w:noProof/>
        <w:lang w:eastAsia="zh-CN"/>
      </w:rPr>
      <w:drawing>
        <wp:inline distT="0" distB="0" distL="0" distR="0" wp14:anchorId="403AF15B" wp14:editId="304A0D58">
          <wp:extent cx="1819275" cy="6597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t Andrew's Prep logo RGB me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865" cy="672247"/>
                  </a:xfrm>
                  <a:prstGeom prst="rect">
                    <a:avLst/>
                  </a:prstGeom>
                </pic:spPr>
              </pic:pic>
            </a:graphicData>
          </a:graphic>
        </wp:inline>
      </w:drawing>
    </w:r>
    <w:r w:rsidR="00745D85" w:rsidRPr="00745D85">
      <w:rPr>
        <w:noProof/>
        <w:lang w:eastAsia="zh-CN"/>
      </w:rPr>
      <w:drawing>
        <wp:inline distT="0" distB="0" distL="0" distR="0" wp14:anchorId="6E0D9A4F" wp14:editId="0E4B6683">
          <wp:extent cx="1712843" cy="6985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64" cy="719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DF"/>
    <w:multiLevelType w:val="hybridMultilevel"/>
    <w:tmpl w:val="ACA233E4"/>
    <w:lvl w:ilvl="0" w:tplc="08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2A344A5E"/>
    <w:multiLevelType w:val="hybridMultilevel"/>
    <w:tmpl w:val="99303C82"/>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B96781"/>
    <w:multiLevelType w:val="hybridMultilevel"/>
    <w:tmpl w:val="173E03C6"/>
    <w:lvl w:ilvl="0" w:tplc="08090001">
      <w:start w:val="1"/>
      <w:numFmt w:val="bullet"/>
      <w:lvlText w:val=""/>
      <w:lvlJc w:val="left"/>
      <w:pPr>
        <w:ind w:left="1068" w:hanging="7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1742C"/>
    <w:multiLevelType w:val="hybridMultilevel"/>
    <w:tmpl w:val="1D78FEF6"/>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C463B"/>
    <w:multiLevelType w:val="hybridMultilevel"/>
    <w:tmpl w:val="F70E7DEA"/>
    <w:lvl w:ilvl="0" w:tplc="08090001">
      <w:start w:val="1"/>
      <w:numFmt w:val="bullet"/>
      <w:lvlText w:val=""/>
      <w:lvlJc w:val="left"/>
      <w:pPr>
        <w:ind w:left="1068" w:hanging="7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D0713"/>
    <w:multiLevelType w:val="hybridMultilevel"/>
    <w:tmpl w:val="1DF6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272DA"/>
    <w:multiLevelType w:val="hybridMultilevel"/>
    <w:tmpl w:val="CDEEBDB0"/>
    <w:lvl w:ilvl="0" w:tplc="08090001">
      <w:start w:val="1"/>
      <w:numFmt w:val="bullet"/>
      <w:lvlText w:val=""/>
      <w:lvlJc w:val="left"/>
      <w:pPr>
        <w:ind w:left="1068" w:hanging="7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70A44"/>
    <w:multiLevelType w:val="hybridMultilevel"/>
    <w:tmpl w:val="ED6E30D8"/>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5D6C06"/>
    <w:multiLevelType w:val="hybridMultilevel"/>
    <w:tmpl w:val="44E4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11372"/>
    <w:multiLevelType w:val="hybridMultilevel"/>
    <w:tmpl w:val="7E841AC6"/>
    <w:lvl w:ilvl="0" w:tplc="08090001">
      <w:start w:val="1"/>
      <w:numFmt w:val="bullet"/>
      <w:lvlText w:val=""/>
      <w:lvlJc w:val="left"/>
      <w:pPr>
        <w:ind w:left="708" w:hanging="7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9"/>
  </w:num>
  <w:num w:numId="6">
    <w:abstractNumId w:val="7"/>
  </w:num>
  <w:num w:numId="7">
    <w:abstractNumId w:val="4"/>
  </w:num>
  <w:num w:numId="8">
    <w:abstractNumId w:val="0"/>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C4"/>
    <w:rsid w:val="00034C49"/>
    <w:rsid w:val="00075C3D"/>
    <w:rsid w:val="00084E51"/>
    <w:rsid w:val="000B2B8F"/>
    <w:rsid w:val="00117BED"/>
    <w:rsid w:val="001325F5"/>
    <w:rsid w:val="001664B0"/>
    <w:rsid w:val="00166E2C"/>
    <w:rsid w:val="001B2D3C"/>
    <w:rsid w:val="00205CFD"/>
    <w:rsid w:val="00217442"/>
    <w:rsid w:val="002269C2"/>
    <w:rsid w:val="00262D6E"/>
    <w:rsid w:val="0030604A"/>
    <w:rsid w:val="00320704"/>
    <w:rsid w:val="00322BD4"/>
    <w:rsid w:val="003255EA"/>
    <w:rsid w:val="00362323"/>
    <w:rsid w:val="00364450"/>
    <w:rsid w:val="003678C0"/>
    <w:rsid w:val="003855F7"/>
    <w:rsid w:val="0039099C"/>
    <w:rsid w:val="003C48E7"/>
    <w:rsid w:val="003D21A5"/>
    <w:rsid w:val="003E2B6D"/>
    <w:rsid w:val="004501D6"/>
    <w:rsid w:val="00493443"/>
    <w:rsid w:val="004B280A"/>
    <w:rsid w:val="004D0EEF"/>
    <w:rsid w:val="00557EE7"/>
    <w:rsid w:val="0058019F"/>
    <w:rsid w:val="0059351C"/>
    <w:rsid w:val="005A692B"/>
    <w:rsid w:val="005D0244"/>
    <w:rsid w:val="005F53E9"/>
    <w:rsid w:val="00602556"/>
    <w:rsid w:val="00603811"/>
    <w:rsid w:val="00646B95"/>
    <w:rsid w:val="0068614B"/>
    <w:rsid w:val="0069734D"/>
    <w:rsid w:val="006A03D1"/>
    <w:rsid w:val="006A242A"/>
    <w:rsid w:val="006C2CB9"/>
    <w:rsid w:val="006F3AC4"/>
    <w:rsid w:val="00713A15"/>
    <w:rsid w:val="00722BB2"/>
    <w:rsid w:val="00745D85"/>
    <w:rsid w:val="007B05F3"/>
    <w:rsid w:val="007B403F"/>
    <w:rsid w:val="007B6B0C"/>
    <w:rsid w:val="007C24C4"/>
    <w:rsid w:val="007C40BD"/>
    <w:rsid w:val="007D73D8"/>
    <w:rsid w:val="0082263A"/>
    <w:rsid w:val="00842146"/>
    <w:rsid w:val="00887DE7"/>
    <w:rsid w:val="00887F8E"/>
    <w:rsid w:val="008A72F5"/>
    <w:rsid w:val="008E5E61"/>
    <w:rsid w:val="00903568"/>
    <w:rsid w:val="00903777"/>
    <w:rsid w:val="00906B0E"/>
    <w:rsid w:val="0095400B"/>
    <w:rsid w:val="00966DE5"/>
    <w:rsid w:val="0097349C"/>
    <w:rsid w:val="009B609E"/>
    <w:rsid w:val="009C6E67"/>
    <w:rsid w:val="009F31AC"/>
    <w:rsid w:val="00A443E1"/>
    <w:rsid w:val="00A569A6"/>
    <w:rsid w:val="00A65A5B"/>
    <w:rsid w:val="00A94FCE"/>
    <w:rsid w:val="00AD0005"/>
    <w:rsid w:val="00AF49C8"/>
    <w:rsid w:val="00B2072D"/>
    <w:rsid w:val="00B46EF0"/>
    <w:rsid w:val="00B50841"/>
    <w:rsid w:val="00B8037F"/>
    <w:rsid w:val="00B83141"/>
    <w:rsid w:val="00BA1F29"/>
    <w:rsid w:val="00BA3B01"/>
    <w:rsid w:val="00BD5693"/>
    <w:rsid w:val="00C21281"/>
    <w:rsid w:val="00C22EE0"/>
    <w:rsid w:val="00C360DB"/>
    <w:rsid w:val="00C87CC7"/>
    <w:rsid w:val="00C90968"/>
    <w:rsid w:val="00D23451"/>
    <w:rsid w:val="00D27A35"/>
    <w:rsid w:val="00D46B66"/>
    <w:rsid w:val="00DB34DC"/>
    <w:rsid w:val="00DB4B26"/>
    <w:rsid w:val="00DD0D51"/>
    <w:rsid w:val="00DE3282"/>
    <w:rsid w:val="00E40425"/>
    <w:rsid w:val="00E42A46"/>
    <w:rsid w:val="00E508A3"/>
    <w:rsid w:val="00E57CD6"/>
    <w:rsid w:val="00E95C90"/>
    <w:rsid w:val="00ED5E8F"/>
    <w:rsid w:val="00ED6BD6"/>
    <w:rsid w:val="00F122C4"/>
    <w:rsid w:val="00F330FA"/>
    <w:rsid w:val="00F357EE"/>
    <w:rsid w:val="00F442BC"/>
    <w:rsid w:val="00FF7554"/>
    <w:rsid w:val="0B621316"/>
    <w:rsid w:val="1DA7AE78"/>
    <w:rsid w:val="263D44FC"/>
    <w:rsid w:val="3029EFBD"/>
    <w:rsid w:val="30ADAE05"/>
    <w:rsid w:val="33FA00BD"/>
    <w:rsid w:val="4CE95A13"/>
    <w:rsid w:val="4F3EEE81"/>
    <w:rsid w:val="4FD5E035"/>
    <w:rsid w:val="51B600A0"/>
    <w:rsid w:val="690B1207"/>
    <w:rsid w:val="7AD3D0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7AACE"/>
  <w15:docId w15:val="{D1F52802-4332-4117-ADBE-C1CB66DD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C4"/>
  </w:style>
  <w:style w:type="paragraph" w:styleId="Heading1">
    <w:name w:val="heading 1"/>
    <w:basedOn w:val="Normal"/>
    <w:next w:val="Normal"/>
    <w:link w:val="Heading1Char"/>
    <w:uiPriority w:val="9"/>
    <w:qFormat/>
    <w:rsid w:val="00D46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6B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6B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6B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6B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6B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6B6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46B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6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6B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46B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6B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6B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6B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6B6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46B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46B66"/>
    <w:pPr>
      <w:spacing w:line="240" w:lineRule="auto"/>
    </w:pPr>
    <w:rPr>
      <w:b/>
      <w:bCs/>
      <w:color w:val="4F81BD" w:themeColor="accent1"/>
      <w:sz w:val="18"/>
      <w:szCs w:val="18"/>
    </w:rPr>
  </w:style>
  <w:style w:type="paragraph" w:styleId="Title">
    <w:name w:val="Title"/>
    <w:basedOn w:val="Normal"/>
    <w:next w:val="Normal"/>
    <w:link w:val="TitleChar"/>
    <w:uiPriority w:val="10"/>
    <w:qFormat/>
    <w:rsid w:val="00D46B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B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6B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B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46B66"/>
    <w:rPr>
      <w:b/>
      <w:bCs/>
    </w:rPr>
  </w:style>
  <w:style w:type="character" w:styleId="Emphasis">
    <w:name w:val="Emphasis"/>
    <w:basedOn w:val="DefaultParagraphFont"/>
    <w:uiPriority w:val="20"/>
    <w:qFormat/>
    <w:rsid w:val="00D46B66"/>
    <w:rPr>
      <w:i/>
      <w:iCs/>
    </w:rPr>
  </w:style>
  <w:style w:type="paragraph" w:styleId="NoSpacing">
    <w:name w:val="No Spacing"/>
    <w:uiPriority w:val="1"/>
    <w:qFormat/>
    <w:rsid w:val="00D46B66"/>
    <w:pPr>
      <w:spacing w:after="0" w:line="240" w:lineRule="auto"/>
    </w:pPr>
  </w:style>
  <w:style w:type="paragraph" w:styleId="ListParagraph">
    <w:name w:val="List Paragraph"/>
    <w:basedOn w:val="Normal"/>
    <w:uiPriority w:val="34"/>
    <w:qFormat/>
    <w:rsid w:val="00D46B66"/>
    <w:pPr>
      <w:ind w:left="720"/>
      <w:contextualSpacing/>
    </w:pPr>
  </w:style>
  <w:style w:type="paragraph" w:styleId="Quote">
    <w:name w:val="Quote"/>
    <w:basedOn w:val="Normal"/>
    <w:next w:val="Normal"/>
    <w:link w:val="QuoteChar"/>
    <w:uiPriority w:val="29"/>
    <w:qFormat/>
    <w:rsid w:val="00D46B66"/>
    <w:rPr>
      <w:i/>
      <w:iCs/>
      <w:color w:val="000000" w:themeColor="text1"/>
    </w:rPr>
  </w:style>
  <w:style w:type="character" w:customStyle="1" w:styleId="QuoteChar">
    <w:name w:val="Quote Char"/>
    <w:basedOn w:val="DefaultParagraphFont"/>
    <w:link w:val="Quote"/>
    <w:uiPriority w:val="29"/>
    <w:rsid w:val="00D46B66"/>
    <w:rPr>
      <w:i/>
      <w:iCs/>
      <w:color w:val="000000" w:themeColor="text1"/>
    </w:rPr>
  </w:style>
  <w:style w:type="paragraph" w:styleId="IntenseQuote">
    <w:name w:val="Intense Quote"/>
    <w:basedOn w:val="Normal"/>
    <w:next w:val="Normal"/>
    <w:link w:val="IntenseQuoteChar"/>
    <w:uiPriority w:val="30"/>
    <w:qFormat/>
    <w:rsid w:val="00D46B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6B66"/>
    <w:rPr>
      <w:b/>
      <w:bCs/>
      <w:i/>
      <w:iCs/>
      <w:color w:val="4F81BD" w:themeColor="accent1"/>
    </w:rPr>
  </w:style>
  <w:style w:type="character" w:styleId="SubtleEmphasis">
    <w:name w:val="Subtle Emphasis"/>
    <w:basedOn w:val="DefaultParagraphFont"/>
    <w:uiPriority w:val="19"/>
    <w:qFormat/>
    <w:rsid w:val="00D46B66"/>
    <w:rPr>
      <w:i/>
      <w:iCs/>
      <w:color w:val="808080" w:themeColor="text1" w:themeTint="7F"/>
    </w:rPr>
  </w:style>
  <w:style w:type="character" w:styleId="IntenseEmphasis">
    <w:name w:val="Intense Emphasis"/>
    <w:basedOn w:val="DefaultParagraphFont"/>
    <w:uiPriority w:val="21"/>
    <w:qFormat/>
    <w:rsid w:val="00D46B66"/>
    <w:rPr>
      <w:b/>
      <w:bCs/>
      <w:i/>
      <w:iCs/>
      <w:color w:val="4F81BD" w:themeColor="accent1"/>
    </w:rPr>
  </w:style>
  <w:style w:type="character" w:styleId="SubtleReference">
    <w:name w:val="Subtle Reference"/>
    <w:basedOn w:val="DefaultParagraphFont"/>
    <w:uiPriority w:val="31"/>
    <w:qFormat/>
    <w:rsid w:val="00D46B66"/>
    <w:rPr>
      <w:smallCaps/>
      <w:color w:val="C0504D" w:themeColor="accent2"/>
      <w:u w:val="single"/>
    </w:rPr>
  </w:style>
  <w:style w:type="character" w:styleId="IntenseReference">
    <w:name w:val="Intense Reference"/>
    <w:basedOn w:val="DefaultParagraphFont"/>
    <w:uiPriority w:val="32"/>
    <w:qFormat/>
    <w:rsid w:val="00D46B66"/>
    <w:rPr>
      <w:b/>
      <w:bCs/>
      <w:smallCaps/>
      <w:color w:val="C0504D" w:themeColor="accent2"/>
      <w:spacing w:val="5"/>
      <w:u w:val="single"/>
    </w:rPr>
  </w:style>
  <w:style w:type="character" w:styleId="BookTitle">
    <w:name w:val="Book Title"/>
    <w:basedOn w:val="DefaultParagraphFont"/>
    <w:uiPriority w:val="33"/>
    <w:qFormat/>
    <w:rsid w:val="00D46B66"/>
    <w:rPr>
      <w:b/>
      <w:bCs/>
      <w:smallCaps/>
      <w:spacing w:val="5"/>
    </w:rPr>
  </w:style>
  <w:style w:type="paragraph" w:styleId="TOCHeading">
    <w:name w:val="TOC Heading"/>
    <w:basedOn w:val="Heading1"/>
    <w:next w:val="Normal"/>
    <w:uiPriority w:val="39"/>
    <w:semiHidden/>
    <w:unhideWhenUsed/>
    <w:qFormat/>
    <w:rsid w:val="00D46B66"/>
    <w:pPr>
      <w:outlineLvl w:val="9"/>
    </w:pPr>
  </w:style>
  <w:style w:type="paragraph" w:styleId="Header">
    <w:name w:val="header"/>
    <w:basedOn w:val="Normal"/>
    <w:link w:val="HeaderChar"/>
    <w:uiPriority w:val="99"/>
    <w:unhideWhenUsed/>
    <w:rsid w:val="006F3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C4"/>
  </w:style>
  <w:style w:type="paragraph" w:styleId="Footer">
    <w:name w:val="footer"/>
    <w:basedOn w:val="Normal"/>
    <w:link w:val="FooterChar"/>
    <w:uiPriority w:val="99"/>
    <w:unhideWhenUsed/>
    <w:rsid w:val="006F3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C4"/>
  </w:style>
  <w:style w:type="paragraph" w:styleId="BalloonText">
    <w:name w:val="Balloon Text"/>
    <w:basedOn w:val="Normal"/>
    <w:link w:val="BalloonTextChar"/>
    <w:uiPriority w:val="99"/>
    <w:semiHidden/>
    <w:unhideWhenUsed/>
    <w:rsid w:val="006F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C4"/>
    <w:rPr>
      <w:rFonts w:ascii="Tahoma" w:hAnsi="Tahoma" w:cs="Tahoma"/>
      <w:sz w:val="16"/>
      <w:szCs w:val="16"/>
    </w:rPr>
  </w:style>
  <w:style w:type="character" w:styleId="CommentReference">
    <w:name w:val="annotation reference"/>
    <w:basedOn w:val="DefaultParagraphFont"/>
    <w:uiPriority w:val="99"/>
    <w:semiHidden/>
    <w:unhideWhenUsed/>
    <w:rsid w:val="00362323"/>
    <w:rPr>
      <w:sz w:val="16"/>
      <w:szCs w:val="16"/>
    </w:rPr>
  </w:style>
  <w:style w:type="paragraph" w:styleId="CommentText">
    <w:name w:val="annotation text"/>
    <w:basedOn w:val="Normal"/>
    <w:link w:val="CommentTextChar"/>
    <w:uiPriority w:val="99"/>
    <w:semiHidden/>
    <w:unhideWhenUsed/>
    <w:rsid w:val="00362323"/>
    <w:pPr>
      <w:spacing w:line="240" w:lineRule="auto"/>
    </w:pPr>
    <w:rPr>
      <w:sz w:val="20"/>
      <w:szCs w:val="20"/>
    </w:rPr>
  </w:style>
  <w:style w:type="character" w:customStyle="1" w:styleId="CommentTextChar">
    <w:name w:val="Comment Text Char"/>
    <w:basedOn w:val="DefaultParagraphFont"/>
    <w:link w:val="CommentText"/>
    <w:uiPriority w:val="99"/>
    <w:semiHidden/>
    <w:rsid w:val="00362323"/>
    <w:rPr>
      <w:sz w:val="20"/>
      <w:szCs w:val="20"/>
    </w:rPr>
  </w:style>
  <w:style w:type="paragraph" w:styleId="CommentSubject">
    <w:name w:val="annotation subject"/>
    <w:basedOn w:val="CommentText"/>
    <w:next w:val="CommentText"/>
    <w:link w:val="CommentSubjectChar"/>
    <w:uiPriority w:val="99"/>
    <w:semiHidden/>
    <w:unhideWhenUsed/>
    <w:rsid w:val="00362323"/>
    <w:rPr>
      <w:b/>
      <w:bCs/>
    </w:rPr>
  </w:style>
  <w:style w:type="character" w:customStyle="1" w:styleId="CommentSubjectChar">
    <w:name w:val="Comment Subject Char"/>
    <w:basedOn w:val="CommentTextChar"/>
    <w:link w:val="CommentSubject"/>
    <w:uiPriority w:val="99"/>
    <w:semiHidden/>
    <w:rsid w:val="00362323"/>
    <w:rPr>
      <w:b/>
      <w:bCs/>
      <w:sz w:val="20"/>
      <w:szCs w:val="20"/>
    </w:rPr>
  </w:style>
  <w:style w:type="paragraph" w:customStyle="1" w:styleId="Default">
    <w:name w:val="Default"/>
    <w:rsid w:val="007D73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7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tbourne-college.co.uk/contact/employment-opportunit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Eastbourne College</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Crowhurst</dc:creator>
  <cp:lastModifiedBy>Siklawi A</cp:lastModifiedBy>
  <cp:revision>3</cp:revision>
  <cp:lastPrinted>2020-09-10T09:44:00Z</cp:lastPrinted>
  <dcterms:created xsi:type="dcterms:W3CDTF">2021-04-06T10:20:00Z</dcterms:created>
  <dcterms:modified xsi:type="dcterms:W3CDTF">2021-04-06T10:47:00Z</dcterms:modified>
</cp:coreProperties>
</file>